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252FCE">
        <w:rPr>
          <w:rFonts w:ascii="Calibri" w:hAnsi="Calibri" w:cs="Tahoma"/>
          <w:b/>
          <w:color w:val="1F497D" w:themeColor="text2"/>
          <w:sz w:val="28"/>
          <w:szCs w:val="28"/>
        </w:rPr>
        <w:t>EXSTO</w:t>
      </w:r>
    </w:p>
    <w:p w:rsidR="002B2047" w:rsidRDefault="002B2047" w:rsidP="006173FE">
      <w:pPr>
        <w:pStyle w:val="En-tte"/>
        <w:tabs>
          <w:tab w:val="left" w:pos="708"/>
          <w:tab w:val="left" w:pos="6379"/>
        </w:tabs>
        <w:ind w:left="1134"/>
        <w:rPr>
          <w:rFonts w:ascii="Calibri" w:hAnsi="Calibri" w:cs="Tahoma"/>
          <w:color w:val="1F497D" w:themeColor="text2"/>
          <w:sz w:val="22"/>
          <w:szCs w:val="2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CD5FC1">
        <w:rPr>
          <w:rFonts w:ascii="Calibri" w:hAnsi="Calibri" w:cs="Tahoma"/>
          <w:color w:val="1F497D" w:themeColor="text2"/>
          <w:sz w:val="22"/>
          <w:szCs w:val="22"/>
        </w:rPr>
        <w:t>55 avenue des Allobroges</w:t>
      </w:r>
    </w:p>
    <w:p w:rsidR="00CD5FC1" w:rsidRPr="009E158B" w:rsidRDefault="00CD5FC1" w:rsidP="006173FE">
      <w:pPr>
        <w:pStyle w:val="En-tte"/>
        <w:tabs>
          <w:tab w:val="left" w:pos="708"/>
          <w:tab w:val="left" w:pos="6379"/>
        </w:tabs>
        <w:ind w:left="1134"/>
        <w:rPr>
          <w:rFonts w:ascii="Calibri" w:hAnsi="Calibri" w:cs="Tahoma"/>
          <w:color w:val="1F497D" w:themeColor="text2"/>
          <w:sz w:val="22"/>
          <w:szCs w:val="22"/>
        </w:rPr>
      </w:pPr>
      <w:r>
        <w:rPr>
          <w:rFonts w:ascii="Calibri" w:hAnsi="Calibri" w:cs="Tahoma"/>
          <w:color w:val="1F497D" w:themeColor="text2"/>
          <w:sz w:val="22"/>
          <w:szCs w:val="22"/>
        </w:rPr>
        <w:tab/>
      </w:r>
      <w:r>
        <w:rPr>
          <w:rFonts w:ascii="Calibri" w:hAnsi="Calibri" w:cs="Tahoma"/>
          <w:color w:val="1F497D" w:themeColor="text2"/>
          <w:sz w:val="22"/>
          <w:szCs w:val="22"/>
        </w:rPr>
        <w:tab/>
        <w:t>ZI</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9E158B">
        <w:rPr>
          <w:rFonts w:ascii="Calibri" w:hAnsi="Calibri" w:cs="Tahoma"/>
          <w:color w:val="1F497D" w:themeColor="text2"/>
          <w:sz w:val="22"/>
          <w:szCs w:val="22"/>
        </w:rPr>
        <w:tab/>
      </w:r>
      <w:r w:rsidRPr="009E158B">
        <w:rPr>
          <w:rFonts w:ascii="Calibri" w:hAnsi="Calibri" w:cs="Tahoma"/>
          <w:color w:val="1F497D" w:themeColor="text2"/>
          <w:sz w:val="22"/>
          <w:szCs w:val="22"/>
        </w:rPr>
        <w:tab/>
      </w:r>
      <w:r w:rsidR="00CD5FC1">
        <w:rPr>
          <w:rFonts w:ascii="Calibri" w:hAnsi="Calibri" w:cs="Tahoma"/>
          <w:color w:val="1F497D" w:themeColor="text2"/>
          <w:sz w:val="22"/>
          <w:szCs w:val="22"/>
        </w:rPr>
        <w:t>26100 ROMANS SUR ISERE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CD5FC1">
        <w:rPr>
          <w:rFonts w:ascii="Calibri" w:hAnsi="Calibri" w:cs="Tahoma"/>
          <w:color w:val="1F497D" w:themeColor="text2"/>
        </w:rPr>
        <w:t>17/0</w:t>
      </w:r>
      <w:r w:rsidR="00536E5A">
        <w:rPr>
          <w:rFonts w:ascii="Calibri" w:hAnsi="Calibri" w:cs="Tahoma"/>
          <w:color w:val="1F497D" w:themeColor="text2"/>
        </w:rPr>
        <w:t>5</w:t>
      </w:r>
      <w:r w:rsidR="007D6B85">
        <w:rPr>
          <w:rFonts w:ascii="Calibri" w:hAnsi="Calibri" w:cs="Tahoma"/>
          <w:color w:val="1F497D" w:themeColor="text2"/>
        </w:rPr>
        <w:t>/2016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Mr</w:t>
      </w:r>
      <w:r w:rsidR="009E158B">
        <w:rPr>
          <w:rFonts w:ascii="Calibri" w:hAnsi="Calibri" w:cs="Tahoma"/>
          <w:b/>
          <w:color w:val="1F497D" w:themeColor="text2"/>
        </w:rPr>
        <w:t xml:space="preserve"> </w:t>
      </w:r>
      <w:r w:rsidR="00CD5FC1">
        <w:rPr>
          <w:rFonts w:ascii="Calibri" w:hAnsi="Calibri" w:cs="Tahoma"/>
          <w:b/>
          <w:color w:val="1F497D" w:themeColor="text2"/>
        </w:rPr>
        <w:t>Mira</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w:t>
      </w:r>
      <w:r w:rsidR="00CD5FC1">
        <w:rPr>
          <w:rFonts w:ascii="Calibri" w:hAnsi="Calibri" w:cs="Tahoma"/>
          <w:color w:val="1F497D" w:themeColor="text2"/>
          <w:sz w:val="28"/>
          <w:szCs w:val="28"/>
          <w:u w:val="single"/>
        </w:rPr>
        <w:t xml:space="preserve"> Refroidisseur de liquide à condensation par air certifié avec évaporateur coaxial immergé dans le ballon tampon</w:t>
      </w:r>
      <w:r w:rsidR="009E158B">
        <w:rPr>
          <w:rFonts w:ascii="Calibri" w:hAnsi="Calibri" w:cs="Tahoma"/>
          <w:color w:val="1F497D" w:themeColor="text2"/>
          <w:sz w:val="28"/>
          <w:szCs w:val="28"/>
          <w:u w:val="single"/>
        </w:rPr>
        <w:t>.</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CD5FC1">
        <w:rPr>
          <w:rFonts w:ascii="Calibri" w:hAnsi="Calibri" w:cs="Tahoma"/>
          <w:color w:val="1F497D" w:themeColor="text2"/>
        </w:rPr>
        <w:t>MB20160203756</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487B3C" w:rsidRDefault="00E615FC" w:rsidP="009E158B">
      <w:pPr>
        <w:rPr>
          <w:rFonts w:asciiTheme="minorHAnsi" w:hAnsiTheme="minorHAnsi" w:cs="Tahoma"/>
          <w:color w:val="1F497D" w:themeColor="text2"/>
        </w:rPr>
      </w:pPr>
      <w:r>
        <w:rPr>
          <w:rFonts w:asciiTheme="minorHAnsi" w:hAnsiTheme="minorHAnsi" w:cs="Tahoma"/>
          <w:color w:val="1F497D" w:themeColor="text2"/>
        </w:rPr>
        <w:t xml:space="preserve">Voici trouver ci-joint notre proposition suite à votre demande, pour </w:t>
      </w:r>
      <w:r w:rsidR="00CD5FC1">
        <w:rPr>
          <w:rFonts w:asciiTheme="minorHAnsi" w:hAnsiTheme="minorHAnsi" w:cs="Tahoma"/>
          <w:color w:val="1F497D" w:themeColor="text2"/>
        </w:rPr>
        <w:t>la fourniture HORS INSTALLATION d’un groupe de production d’eau glacée monobloc à condensation à air</w:t>
      </w:r>
      <w:r w:rsidR="009E158B">
        <w:rPr>
          <w:rFonts w:asciiTheme="minorHAnsi" w:hAnsiTheme="minorHAnsi" w:cs="Tahoma"/>
          <w:color w:val="1F497D" w:themeColor="text2"/>
        </w:rPr>
        <w:t>.</w:t>
      </w:r>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Default="00514DEA" w:rsidP="00487B3C">
      <w:pPr>
        <w:pStyle w:val="Titre5"/>
        <w:rPr>
          <w:rFonts w:ascii="Calibri" w:hAnsi="Calibri" w:cs="Tahoma"/>
          <w:i w:val="0"/>
          <w:color w:val="1F497D" w:themeColor="text2"/>
          <w:sz w:val="28"/>
          <w:szCs w:val="28"/>
          <w:u w:val="single"/>
        </w:rPr>
      </w:pPr>
      <w:r w:rsidRPr="00F80035">
        <w:rPr>
          <w:rFonts w:ascii="Calibri" w:hAnsi="Calibri" w:cs="Tahoma"/>
          <w:i w:val="0"/>
          <w:color w:val="1F497D" w:themeColor="text2"/>
          <w:sz w:val="28"/>
          <w:szCs w:val="28"/>
        </w:rPr>
        <w:lastRenderedPageBreak/>
        <w:t xml:space="preserve">I – </w:t>
      </w:r>
      <w:r w:rsidR="00CD5FC1">
        <w:rPr>
          <w:rFonts w:ascii="Calibri" w:hAnsi="Calibri" w:cs="Tahoma"/>
          <w:i w:val="0"/>
          <w:color w:val="1F497D" w:themeColor="text2"/>
          <w:sz w:val="28"/>
          <w:szCs w:val="28"/>
          <w:u w:val="single"/>
        </w:rPr>
        <w:t>TAE EVO M10</w:t>
      </w:r>
    </w:p>
    <w:p w:rsidR="00CD5FC1" w:rsidRPr="00CD5FC1" w:rsidRDefault="00CD5FC1" w:rsidP="00CD5FC1">
      <w:r>
        <w:rPr>
          <w:noProof/>
        </w:rPr>
        <w:drawing>
          <wp:inline distT="0" distB="0" distL="0" distR="0">
            <wp:extent cx="6645910" cy="7734077"/>
            <wp:effectExtent l="19050" t="0" r="254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645910" cy="7734077"/>
                    </a:xfrm>
                    <a:prstGeom prst="rect">
                      <a:avLst/>
                    </a:prstGeom>
                    <a:noFill/>
                    <a:ln w="9525">
                      <a:noFill/>
                      <a:miter lim="800000"/>
                      <a:headEnd/>
                      <a:tailEnd/>
                    </a:ln>
                  </pic:spPr>
                </pic:pic>
              </a:graphicData>
            </a:graphic>
          </wp:inline>
        </w:drawing>
      </w:r>
    </w:p>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487B3C" w:rsidRDefault="009E158B" w:rsidP="009E158B">
      <w:pPr>
        <w:shd w:val="clear" w:color="auto" w:fill="FFFFFF"/>
        <w:spacing w:before="75" w:after="75" w:line="210" w:lineRule="atLeast"/>
        <w:ind w:left="195" w:right="75"/>
      </w:pPr>
      <w:r w:rsidRPr="009E158B">
        <w:t xml:space="preserve"> </w:t>
      </w:r>
    </w:p>
    <w:p w:rsidR="00487B3C" w:rsidRPr="00487B3C" w:rsidRDefault="00487B3C" w:rsidP="00487B3C"/>
    <w:p w:rsidR="00F921FC" w:rsidRPr="002403E3" w:rsidRDefault="00F921FC" w:rsidP="00F921FC">
      <w:pPr>
        <w:rPr>
          <w:rFonts w:asciiTheme="minorHAnsi" w:hAnsiTheme="minorHAnsi"/>
          <w:b/>
          <w:color w:val="1F497D" w:themeColor="text2"/>
          <w:u w:val="single"/>
        </w:rPr>
      </w:pPr>
    </w:p>
    <w:p w:rsidR="00E01A83" w:rsidRPr="002403E3" w:rsidRDefault="00CD5FC1" w:rsidP="00E718D2">
      <w:pPr>
        <w:rPr>
          <w:rFonts w:ascii="Calibri" w:hAnsi="Calibri" w:cs="Tahoma"/>
          <w:b/>
          <w:color w:val="1F497D" w:themeColor="text2"/>
          <w:sz w:val="28"/>
          <w:szCs w:val="28"/>
          <w:u w:val="single"/>
        </w:rPr>
      </w:pPr>
      <w:r>
        <w:rPr>
          <w:rFonts w:ascii="Calibri" w:hAnsi="Calibri" w:cs="Tahoma"/>
          <w:b/>
          <w:color w:val="1F497D" w:themeColor="text2"/>
          <w:u w:val="single"/>
        </w:rPr>
        <w:t>II</w:t>
      </w:r>
      <w:r w:rsidR="00E01A83" w:rsidRPr="002403E3">
        <w:rPr>
          <w:rFonts w:ascii="Calibri" w:hAnsi="Calibri" w:cs="Tahoma"/>
          <w:b/>
          <w:color w:val="1F497D" w:themeColor="text2"/>
          <w:sz w:val="28"/>
          <w:szCs w:val="28"/>
          <w:u w:val="single"/>
        </w:rPr>
        <w:t xml:space="preserve"> – DESCRIPTION D’ACHAT</w:t>
      </w:r>
    </w:p>
    <w:p w:rsidR="00CD5FC1" w:rsidRPr="00CD5FC1" w:rsidRDefault="00CD5FC1" w:rsidP="00CD5FC1">
      <w:pPr>
        <w:autoSpaceDE w:val="0"/>
        <w:autoSpaceDN w:val="0"/>
        <w:adjustRightInd w:val="0"/>
        <w:rPr>
          <w:rFonts w:asciiTheme="minorHAnsi" w:hAnsiTheme="minorHAnsi"/>
          <w:color w:val="1F497D" w:themeColor="text2"/>
          <w:sz w:val="22"/>
          <w:szCs w:val="22"/>
        </w:rPr>
      </w:pPr>
    </w:p>
    <w:p w:rsidR="00CD5FC1" w:rsidRPr="00CD5FC1" w:rsidRDefault="00CD5FC1" w:rsidP="00CD5FC1">
      <w:pPr>
        <w:pBdr>
          <w:top w:val="single" w:sz="8" w:space="2" w:color="000000"/>
          <w:left w:val="single" w:sz="8" w:space="2" w:color="000000"/>
          <w:bottom w:val="single" w:sz="8" w:space="2" w:color="000000"/>
          <w:right w:val="single" w:sz="8" w:space="2" w:color="000000"/>
        </w:pBdr>
        <w:tabs>
          <w:tab w:val="left" w:pos="2250"/>
          <w:tab w:val="left" w:pos="8490"/>
        </w:tabs>
        <w:autoSpaceDE w:val="0"/>
        <w:autoSpaceDN w:val="0"/>
        <w:adjustRightInd w:val="0"/>
        <w:rPr>
          <w:rFonts w:asciiTheme="minorHAnsi" w:hAnsiTheme="minorHAnsi" w:cs="Arial"/>
          <w:b/>
          <w:color w:val="1F497D" w:themeColor="text2"/>
          <w:sz w:val="22"/>
          <w:szCs w:val="22"/>
        </w:rPr>
      </w:pPr>
      <w:proofErr w:type="spellStart"/>
      <w:r w:rsidRPr="00CD5FC1">
        <w:rPr>
          <w:rFonts w:asciiTheme="minorHAnsi" w:hAnsiTheme="minorHAnsi" w:cs="Arial"/>
          <w:b/>
          <w:color w:val="1F497D" w:themeColor="text2"/>
          <w:sz w:val="22"/>
          <w:szCs w:val="22"/>
        </w:rPr>
        <w:t>Ref</w:t>
      </w:r>
      <w:proofErr w:type="spellEnd"/>
      <w:r w:rsidRPr="00CD5FC1">
        <w:rPr>
          <w:rFonts w:asciiTheme="minorHAnsi" w:hAnsiTheme="minorHAnsi" w:cs="Arial"/>
          <w:b/>
          <w:color w:val="1F497D" w:themeColor="text2"/>
          <w:sz w:val="22"/>
          <w:szCs w:val="22"/>
        </w:rPr>
        <w:tab/>
        <w:t>Désignation</w:t>
      </w:r>
      <w:r w:rsidRPr="00CD5FC1">
        <w:rPr>
          <w:rFonts w:asciiTheme="minorHAnsi" w:hAnsiTheme="minorHAnsi" w:cs="Arial"/>
          <w:b/>
          <w:color w:val="1F497D" w:themeColor="text2"/>
          <w:sz w:val="22"/>
          <w:szCs w:val="22"/>
        </w:rPr>
        <w:tab/>
        <w:t>Q</w:t>
      </w:r>
      <w:r>
        <w:rPr>
          <w:rFonts w:asciiTheme="minorHAnsi" w:hAnsiTheme="minorHAnsi" w:cs="Arial"/>
          <w:b/>
          <w:color w:val="1F497D" w:themeColor="text2"/>
          <w:sz w:val="22"/>
          <w:szCs w:val="22"/>
        </w:rPr>
        <w:t>uanti</w:t>
      </w:r>
      <w:r w:rsidRPr="00CD5FC1">
        <w:rPr>
          <w:rFonts w:asciiTheme="minorHAnsi" w:hAnsiTheme="minorHAnsi" w:cs="Arial"/>
          <w:b/>
          <w:color w:val="1F497D" w:themeColor="text2"/>
          <w:sz w:val="22"/>
          <w:szCs w:val="22"/>
        </w:rPr>
        <w:t>té</w:t>
      </w:r>
    </w:p>
    <w:p w:rsidR="00CD5FC1" w:rsidRPr="00CD5FC1" w:rsidRDefault="00CD5FC1" w:rsidP="00CD5FC1">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CD5FC1">
        <w:rPr>
          <w:rFonts w:asciiTheme="minorHAnsi" w:hAnsiTheme="minorHAnsi"/>
          <w:color w:val="1F497D" w:themeColor="text2"/>
          <w:sz w:val="22"/>
          <w:szCs w:val="22"/>
        </w:rPr>
        <w:t>MTA TAE EVO M10 S/P3</w:t>
      </w:r>
      <w:r>
        <w:rPr>
          <w:rFonts w:asciiTheme="minorHAnsi" w:hAnsiTheme="minorHAnsi" w:cs="Arial"/>
          <w:color w:val="1F497D" w:themeColor="text2"/>
          <w:sz w:val="22"/>
          <w:szCs w:val="22"/>
        </w:rPr>
        <w:tab/>
        <w:t>refroidisseur d</w:t>
      </w:r>
      <w:r w:rsidRPr="00CD5FC1">
        <w:rPr>
          <w:rFonts w:asciiTheme="minorHAnsi" w:hAnsiTheme="minorHAnsi" w:cs="Arial"/>
          <w:color w:val="1F497D" w:themeColor="text2"/>
          <w:sz w:val="22"/>
          <w:szCs w:val="22"/>
        </w:rPr>
        <w:t>e liquide à condensation</w:t>
      </w:r>
      <w:r w:rsidRPr="00CD5FC1">
        <w:rPr>
          <w:rFonts w:asciiTheme="minorHAnsi" w:hAnsiTheme="minorHAnsi" w:cs="Arial"/>
          <w:color w:val="1F497D" w:themeColor="text2"/>
          <w:sz w:val="22"/>
          <w:szCs w:val="22"/>
        </w:rPr>
        <w:tab/>
      </w:r>
      <w:r w:rsidRPr="00CD5FC1">
        <w:rPr>
          <w:rFonts w:asciiTheme="minorHAnsi" w:hAnsiTheme="minorHAnsi" w:cs="Arial"/>
          <w:color w:val="1F497D" w:themeColor="text2"/>
          <w:sz w:val="22"/>
          <w:szCs w:val="22"/>
        </w:rPr>
        <w:tab/>
        <w:t>1</w:t>
      </w:r>
    </w:p>
    <w:p w:rsidR="00CD5FC1" w:rsidRPr="00CD5FC1" w:rsidRDefault="00CD5FC1" w:rsidP="00CD5FC1">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CD5FC1">
        <w:rPr>
          <w:rFonts w:asciiTheme="minorHAnsi" w:hAnsiTheme="minorHAnsi"/>
          <w:color w:val="1F497D" w:themeColor="text2"/>
          <w:sz w:val="22"/>
          <w:szCs w:val="22"/>
        </w:rPr>
        <w:t>MTA XX</w:t>
      </w:r>
      <w:r w:rsidRPr="00CD5FC1">
        <w:rPr>
          <w:rFonts w:asciiTheme="minorHAnsi" w:hAnsiTheme="minorHAnsi" w:cs="Arial"/>
          <w:color w:val="1F497D" w:themeColor="text2"/>
          <w:sz w:val="22"/>
          <w:szCs w:val="22"/>
        </w:rPr>
        <w:tab/>
        <w:t xml:space="preserve">mise en service / garantie 2 ans </w:t>
      </w:r>
      <w:r w:rsidRPr="00CD5FC1">
        <w:rPr>
          <w:rFonts w:asciiTheme="minorHAnsi" w:hAnsiTheme="minorHAnsi" w:cs="Arial"/>
          <w:color w:val="1F497D" w:themeColor="text2"/>
          <w:sz w:val="22"/>
          <w:szCs w:val="22"/>
        </w:rPr>
        <w:tab/>
      </w:r>
      <w:r w:rsidRPr="00CD5FC1">
        <w:rPr>
          <w:rFonts w:asciiTheme="minorHAnsi" w:hAnsiTheme="minorHAnsi" w:cs="Arial"/>
          <w:color w:val="1F497D" w:themeColor="text2"/>
          <w:sz w:val="22"/>
          <w:szCs w:val="22"/>
        </w:rPr>
        <w:tab/>
        <w:t>1</w:t>
      </w:r>
    </w:p>
    <w:p w:rsidR="00CD5FC1" w:rsidRPr="00CD5FC1" w:rsidRDefault="00CD5FC1" w:rsidP="00CD5FC1">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CD5FC1">
        <w:rPr>
          <w:rFonts w:asciiTheme="minorHAnsi" w:hAnsiTheme="minorHAnsi"/>
          <w:color w:val="1F497D" w:themeColor="text2"/>
          <w:sz w:val="22"/>
          <w:szCs w:val="22"/>
        </w:rPr>
        <w:t>MTA XX</w:t>
      </w:r>
      <w:r w:rsidRPr="00CD5FC1">
        <w:rPr>
          <w:rFonts w:asciiTheme="minorHAnsi" w:hAnsiTheme="minorHAnsi" w:cs="Arial"/>
          <w:color w:val="1F497D" w:themeColor="text2"/>
          <w:sz w:val="22"/>
          <w:szCs w:val="22"/>
        </w:rPr>
        <w:tab/>
        <w:t xml:space="preserve">4 roulettes (perçage du </w:t>
      </w:r>
      <w:proofErr w:type="spellStart"/>
      <w:r w:rsidRPr="00CD5FC1">
        <w:rPr>
          <w:rFonts w:asciiTheme="minorHAnsi" w:hAnsiTheme="minorHAnsi" w:cs="Arial"/>
          <w:color w:val="1F497D" w:themeColor="text2"/>
          <w:sz w:val="22"/>
          <w:szCs w:val="22"/>
        </w:rPr>
        <w:t>chassis</w:t>
      </w:r>
      <w:proofErr w:type="spellEnd"/>
      <w:r w:rsidRPr="00CD5FC1">
        <w:rPr>
          <w:rFonts w:asciiTheme="minorHAnsi" w:hAnsiTheme="minorHAnsi" w:cs="Arial"/>
          <w:color w:val="1F497D" w:themeColor="text2"/>
          <w:sz w:val="22"/>
          <w:szCs w:val="22"/>
        </w:rPr>
        <w:t xml:space="preserve"> à prévoir) </w:t>
      </w:r>
      <w:r w:rsidRPr="00CD5FC1">
        <w:rPr>
          <w:rFonts w:asciiTheme="minorHAnsi" w:hAnsiTheme="minorHAnsi" w:cs="Arial"/>
          <w:color w:val="1F497D" w:themeColor="text2"/>
          <w:sz w:val="22"/>
          <w:szCs w:val="22"/>
        </w:rPr>
        <w:tab/>
      </w:r>
      <w:r w:rsidRPr="00CD5FC1">
        <w:rPr>
          <w:rFonts w:asciiTheme="minorHAnsi" w:hAnsiTheme="minorHAnsi" w:cs="Arial"/>
          <w:color w:val="1F497D" w:themeColor="text2"/>
          <w:sz w:val="22"/>
          <w:szCs w:val="22"/>
        </w:rPr>
        <w:tab/>
        <w:t>1</w:t>
      </w:r>
    </w:p>
    <w:p w:rsidR="00CD5FC1" w:rsidRPr="00CD5FC1" w:rsidRDefault="00CD5FC1" w:rsidP="00CD5FC1">
      <w:pPr>
        <w:pBdr>
          <w:left w:val="single" w:sz="8" w:space="2" w:color="000000"/>
          <w:bottom w:val="single" w:sz="8" w:space="2" w:color="000000"/>
          <w:right w:val="single" w:sz="8" w:space="2" w:color="000000"/>
        </w:pBdr>
        <w:tabs>
          <w:tab w:val="left" w:pos="2250"/>
          <w:tab w:val="left" w:pos="8490"/>
          <w:tab w:val="center" w:pos="8775"/>
        </w:tabs>
        <w:autoSpaceDE w:val="0"/>
        <w:autoSpaceDN w:val="0"/>
        <w:adjustRightInd w:val="0"/>
        <w:rPr>
          <w:rFonts w:asciiTheme="minorHAnsi" w:hAnsiTheme="minorHAnsi" w:cs="Arial"/>
          <w:color w:val="1F497D" w:themeColor="text2"/>
          <w:sz w:val="22"/>
          <w:szCs w:val="22"/>
        </w:rPr>
      </w:pPr>
      <w:r w:rsidRPr="00CD5FC1">
        <w:rPr>
          <w:rFonts w:asciiTheme="minorHAnsi" w:hAnsiTheme="minorHAnsi"/>
          <w:color w:val="1F497D" w:themeColor="text2"/>
          <w:sz w:val="22"/>
          <w:szCs w:val="22"/>
        </w:rPr>
        <w:t>MTA XX</w:t>
      </w:r>
      <w:r w:rsidRPr="00CD5FC1">
        <w:rPr>
          <w:rFonts w:asciiTheme="minorHAnsi" w:hAnsiTheme="minorHAnsi" w:cs="Arial"/>
          <w:color w:val="1F497D" w:themeColor="text2"/>
          <w:sz w:val="22"/>
          <w:szCs w:val="22"/>
        </w:rPr>
        <w:tab/>
        <w:t>kit de protection et de réglage hydraulique</w:t>
      </w:r>
      <w:r w:rsidRPr="00CD5FC1">
        <w:rPr>
          <w:rFonts w:asciiTheme="minorHAnsi" w:hAnsiTheme="minorHAnsi" w:cs="Arial"/>
          <w:color w:val="1F497D" w:themeColor="text2"/>
          <w:sz w:val="22"/>
          <w:szCs w:val="22"/>
        </w:rPr>
        <w:tab/>
      </w:r>
      <w:r w:rsidRPr="00CD5FC1">
        <w:rPr>
          <w:rFonts w:asciiTheme="minorHAnsi" w:hAnsiTheme="minorHAnsi" w:cs="Arial"/>
          <w:color w:val="1F497D" w:themeColor="text2"/>
          <w:sz w:val="22"/>
          <w:szCs w:val="22"/>
        </w:rPr>
        <w:tab/>
        <w:t>1</w:t>
      </w:r>
    </w:p>
    <w:p w:rsidR="00CD5FC1" w:rsidRPr="00CD5FC1" w:rsidRDefault="00CD5FC1" w:rsidP="00CD5FC1">
      <w:pPr>
        <w:autoSpaceDE w:val="0"/>
        <w:autoSpaceDN w:val="0"/>
        <w:adjustRightInd w:val="0"/>
        <w:rPr>
          <w:rFonts w:asciiTheme="minorHAnsi" w:hAnsiTheme="minorHAnsi"/>
          <w:color w:val="1F497D" w:themeColor="text2"/>
          <w:sz w:val="22"/>
          <w:szCs w:val="22"/>
        </w:rPr>
      </w:pPr>
    </w:p>
    <w:p w:rsidR="00CD5FC1" w:rsidRPr="00CD5FC1" w:rsidRDefault="00CD5FC1" w:rsidP="00CD5FC1">
      <w:pPr>
        <w:autoSpaceDE w:val="0"/>
        <w:autoSpaceDN w:val="0"/>
        <w:adjustRightInd w:val="0"/>
        <w:rPr>
          <w:rFonts w:asciiTheme="minorHAnsi" w:hAnsiTheme="minorHAnsi"/>
          <w:color w:val="1F497D" w:themeColor="text2"/>
          <w:sz w:val="22"/>
          <w:szCs w:val="22"/>
        </w:rPr>
      </w:pPr>
    </w:p>
    <w:p w:rsidR="00CD5FC1" w:rsidRPr="00CD5FC1" w:rsidRDefault="00CD5FC1" w:rsidP="00CD5FC1">
      <w:pPr>
        <w:autoSpaceDE w:val="0"/>
        <w:autoSpaceDN w:val="0"/>
        <w:adjustRightInd w:val="0"/>
        <w:ind w:left="5100"/>
        <w:jc w:val="right"/>
        <w:rPr>
          <w:rFonts w:asciiTheme="minorHAnsi" w:hAnsiTheme="minorHAnsi"/>
          <w:b/>
          <w:color w:val="1F497D" w:themeColor="text2"/>
          <w:sz w:val="28"/>
          <w:szCs w:val="28"/>
        </w:rPr>
      </w:pPr>
      <w:r w:rsidRPr="00CD5FC1">
        <w:rPr>
          <w:rFonts w:asciiTheme="minorHAnsi" w:hAnsiTheme="minorHAnsi"/>
          <w:b/>
          <w:color w:val="1F497D" w:themeColor="text2"/>
          <w:sz w:val="28"/>
          <w:szCs w:val="28"/>
        </w:rPr>
        <w:t>Total HT € : 4 568,55 EUR</w:t>
      </w:r>
    </w:p>
    <w:p w:rsidR="00CD5FC1" w:rsidRPr="00CD5FC1" w:rsidRDefault="00CD5FC1" w:rsidP="00CD5FC1">
      <w:pPr>
        <w:autoSpaceDE w:val="0"/>
        <w:autoSpaceDN w:val="0"/>
        <w:adjustRightInd w:val="0"/>
        <w:ind w:left="5100"/>
        <w:jc w:val="right"/>
        <w:rPr>
          <w:rFonts w:asciiTheme="minorHAnsi" w:hAnsiTheme="minorHAnsi"/>
          <w:color w:val="1F497D" w:themeColor="text2"/>
          <w:sz w:val="22"/>
          <w:szCs w:val="22"/>
        </w:rPr>
      </w:pPr>
      <w:r w:rsidRPr="00CD5FC1">
        <w:rPr>
          <w:rFonts w:asciiTheme="minorHAnsi" w:hAnsiTheme="minorHAnsi"/>
          <w:color w:val="1F497D" w:themeColor="text2"/>
          <w:sz w:val="22"/>
          <w:szCs w:val="22"/>
        </w:rPr>
        <w:t xml:space="preserve">TVA </w:t>
      </w:r>
      <w:r>
        <w:rPr>
          <w:rFonts w:asciiTheme="minorHAnsi" w:hAnsiTheme="minorHAnsi"/>
          <w:color w:val="1F497D" w:themeColor="text2"/>
          <w:sz w:val="22"/>
          <w:szCs w:val="22"/>
        </w:rPr>
        <w:t xml:space="preserve"> 20%</w:t>
      </w:r>
      <w:r w:rsidRPr="00CD5FC1">
        <w:rPr>
          <w:rFonts w:asciiTheme="minorHAnsi" w:hAnsiTheme="minorHAnsi"/>
          <w:color w:val="1F497D" w:themeColor="text2"/>
          <w:sz w:val="22"/>
          <w:szCs w:val="22"/>
        </w:rPr>
        <w:t>: 913,71 EUR</w:t>
      </w:r>
    </w:p>
    <w:p w:rsidR="00CD5FC1" w:rsidRPr="00CD5FC1" w:rsidRDefault="00CD5FC1" w:rsidP="00CD5FC1">
      <w:pPr>
        <w:autoSpaceDE w:val="0"/>
        <w:autoSpaceDN w:val="0"/>
        <w:adjustRightInd w:val="0"/>
        <w:ind w:left="3675"/>
        <w:jc w:val="right"/>
        <w:rPr>
          <w:rFonts w:asciiTheme="minorHAnsi" w:hAnsiTheme="minorHAnsi"/>
          <w:color w:val="1F497D" w:themeColor="text2"/>
          <w:sz w:val="22"/>
          <w:szCs w:val="22"/>
        </w:rPr>
      </w:pPr>
      <w:r w:rsidRPr="00CD5FC1">
        <w:rPr>
          <w:rFonts w:asciiTheme="minorHAnsi" w:hAnsiTheme="minorHAnsi"/>
          <w:bCs/>
          <w:color w:val="1F497D" w:themeColor="text2"/>
          <w:sz w:val="22"/>
          <w:szCs w:val="22"/>
        </w:rPr>
        <w:t>TOTAL TTC €</w:t>
      </w:r>
      <w:r w:rsidRPr="00CD5FC1">
        <w:rPr>
          <w:rFonts w:asciiTheme="minorHAnsi" w:hAnsiTheme="minorHAnsi"/>
          <w:color w:val="1F497D" w:themeColor="text2"/>
          <w:sz w:val="22"/>
          <w:szCs w:val="22"/>
        </w:rPr>
        <w:t xml:space="preserve"> : 5 482,26 EUR</w:t>
      </w:r>
    </w:p>
    <w:p w:rsidR="00CD5FC1" w:rsidRPr="00CD5FC1" w:rsidRDefault="00CD5FC1" w:rsidP="00CD5FC1">
      <w:pPr>
        <w:autoSpaceDE w:val="0"/>
        <w:autoSpaceDN w:val="0"/>
        <w:adjustRightInd w:val="0"/>
        <w:rPr>
          <w:rFonts w:asciiTheme="minorHAnsi" w:hAnsiTheme="minorHAnsi"/>
          <w:color w:val="1F497D" w:themeColor="text2"/>
          <w:sz w:val="22"/>
          <w:szCs w:val="22"/>
        </w:rPr>
      </w:pPr>
    </w:p>
    <w:p w:rsidR="009E6C60" w:rsidRDefault="00CD5FC1" w:rsidP="00CD5FC1">
      <w:pPr>
        <w:autoSpaceDE w:val="0"/>
        <w:autoSpaceDN w:val="0"/>
        <w:adjustRightInd w:val="0"/>
        <w:rPr>
          <w:rFonts w:ascii="Calibri" w:hAnsi="Calibri"/>
          <w:color w:val="1F497D" w:themeColor="text2"/>
        </w:rPr>
      </w:pPr>
      <w:r>
        <w:rPr>
          <w:rFonts w:ascii="Calibri" w:hAnsi="Calibri"/>
          <w:color w:val="1F497D" w:themeColor="text2"/>
        </w:rPr>
        <w:t>Les accessoires sont montés d’usine sur les machines.</w:t>
      </w:r>
    </w:p>
    <w:p w:rsidR="00CD5FC1" w:rsidRDefault="00CD5FC1" w:rsidP="00CD5FC1">
      <w:pPr>
        <w:autoSpaceDE w:val="0"/>
        <w:autoSpaceDN w:val="0"/>
        <w:adjustRightInd w:val="0"/>
        <w:rPr>
          <w:rFonts w:ascii="Calibri" w:hAnsi="Calibri"/>
          <w:color w:val="1F497D" w:themeColor="text2"/>
        </w:rPr>
      </w:pPr>
      <w:r>
        <w:rPr>
          <w:rFonts w:ascii="Calibri" w:hAnsi="Calibri"/>
          <w:color w:val="1F497D" w:themeColor="text2"/>
        </w:rPr>
        <w:t>Les kits sont livrés séparément.</w:t>
      </w:r>
    </w:p>
    <w:p w:rsidR="00527B14" w:rsidRPr="00527B14" w:rsidRDefault="00CD5FC1" w:rsidP="00CD5FC1">
      <w:pPr>
        <w:autoSpaceDE w:val="0"/>
        <w:autoSpaceDN w:val="0"/>
        <w:adjustRightInd w:val="0"/>
        <w:rPr>
          <w:rFonts w:asciiTheme="minorHAnsi" w:hAnsiTheme="minorHAnsi"/>
          <w:color w:val="1F497D" w:themeColor="text2"/>
          <w:sz w:val="22"/>
          <w:szCs w:val="22"/>
        </w:rPr>
      </w:pPr>
      <w:r w:rsidRPr="00527B14">
        <w:rPr>
          <w:rFonts w:asciiTheme="minorHAnsi" w:hAnsiTheme="minorHAnsi"/>
          <w:color w:val="1F497D" w:themeColor="text2"/>
          <w:sz w:val="22"/>
          <w:szCs w:val="22"/>
          <w:u w:val="single"/>
        </w:rPr>
        <w:t xml:space="preserve">Le refroidisseur comprend en </w:t>
      </w:r>
      <w:r w:rsidR="00527B14" w:rsidRPr="00527B14">
        <w:rPr>
          <w:rFonts w:asciiTheme="minorHAnsi" w:hAnsiTheme="minorHAnsi"/>
          <w:color w:val="1F497D" w:themeColor="text2"/>
          <w:sz w:val="22"/>
          <w:szCs w:val="22"/>
          <w:u w:val="single"/>
        </w:rPr>
        <w:t>accessoires</w:t>
      </w:r>
      <w:r w:rsidR="00527B14" w:rsidRPr="00527B14">
        <w:rPr>
          <w:rFonts w:asciiTheme="minorHAnsi" w:hAnsiTheme="minorHAnsi"/>
          <w:color w:val="1F497D" w:themeColor="text2"/>
          <w:sz w:val="22"/>
          <w:szCs w:val="22"/>
        </w:rPr>
        <w:t> :</w:t>
      </w: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Refroidisseur de liquide à condensation par air certifié EUROVENT avec Evaporateur coaxial immergé dans le ballon tampon de 25 litres; (fonctionnant à pression atmosphérique - monophasé - </w:t>
      </w:r>
      <w:proofErr w:type="gramStart"/>
      <w:r w:rsidRPr="00527B14">
        <w:rPr>
          <w:rFonts w:asciiTheme="minorHAnsi" w:hAnsiTheme="minorHAnsi"/>
          <w:color w:val="1F497D" w:themeColor="text2"/>
          <w:sz w:val="22"/>
          <w:szCs w:val="22"/>
        </w:rPr>
        <w:t>IP33 )</w:t>
      </w:r>
      <w:proofErr w:type="gramEnd"/>
      <w:r w:rsidRPr="00527B14">
        <w:rPr>
          <w:rFonts w:asciiTheme="minorHAnsi" w:hAnsiTheme="minorHAnsi"/>
          <w:color w:val="1F497D" w:themeColor="text2"/>
          <w:sz w:val="22"/>
          <w:szCs w:val="22"/>
        </w:rPr>
        <w:t>;</w:t>
      </w: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 1 Pompe de circulation ~ 2,5 à 3 bar; </w:t>
      </w: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1 Circuit frigorifique - R407C;</w:t>
      </w: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 1 Compresseur rotatif;</w:t>
      </w: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 1 Ventilateur axial et armoire électrique complète avec régulateur XR60C;</w:t>
      </w: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 Vase d'expansion ouvert 1,5l. </w:t>
      </w:r>
      <w:proofErr w:type="gramStart"/>
      <w:r w:rsidRPr="00527B14">
        <w:rPr>
          <w:rFonts w:asciiTheme="minorHAnsi" w:hAnsiTheme="minorHAnsi"/>
          <w:color w:val="1F497D" w:themeColor="text2"/>
          <w:sz w:val="22"/>
          <w:szCs w:val="22"/>
        </w:rPr>
        <w:t>avec</w:t>
      </w:r>
      <w:proofErr w:type="gramEnd"/>
      <w:r w:rsidRPr="00527B14">
        <w:rPr>
          <w:rFonts w:asciiTheme="minorHAnsi" w:hAnsiTheme="minorHAnsi"/>
          <w:color w:val="1F497D" w:themeColor="text2"/>
          <w:sz w:val="22"/>
          <w:szCs w:val="22"/>
        </w:rPr>
        <w:t xml:space="preserve"> visualisation directe niveau d'eau. </w:t>
      </w:r>
    </w:p>
    <w:p w:rsidR="00CD5FC1" w:rsidRDefault="00CD5FC1" w:rsidP="00CD5FC1">
      <w:pPr>
        <w:autoSpaceDE w:val="0"/>
        <w:autoSpaceDN w:val="0"/>
        <w:adjustRightInd w:val="0"/>
        <w:rPr>
          <w:rFonts w:ascii="Calibri" w:hAnsi="Calibri"/>
          <w:color w:val="1F497D" w:themeColor="text2"/>
        </w:rPr>
      </w:pPr>
      <w:r>
        <w:rPr>
          <w:rFonts w:ascii="Calibri" w:hAnsi="Calibri"/>
          <w:color w:val="1F497D" w:themeColor="text2"/>
        </w:rPr>
        <w:t xml:space="preserve"> </w:t>
      </w:r>
    </w:p>
    <w:p w:rsidR="00514DEA" w:rsidRPr="00F80035" w:rsidRDefault="00527B14"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w:t>
      </w:r>
      <w:r w:rsidR="009E6C60">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527B14">
        <w:rPr>
          <w:rFonts w:ascii="Calibri" w:hAnsi="Calibri" w:cs="Tahoma"/>
          <w:b/>
          <w:color w:val="1F497D" w:themeColor="text2"/>
        </w:rPr>
        <w:t>STOCK à 3 semaines à ce jour</w:t>
      </w:r>
    </w:p>
    <w:p w:rsidR="00514DEA" w:rsidRPr="00F80035" w:rsidRDefault="00514DEA" w:rsidP="00514DEA">
      <w:pPr>
        <w:rPr>
          <w:rFonts w:ascii="Calibri" w:hAnsi="Calibri" w:cs="Tahoma"/>
          <w:b/>
          <w:color w:val="1F497D" w:themeColor="text2"/>
        </w:rPr>
      </w:pPr>
    </w:p>
    <w:p w:rsid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Les prix s’entendent : nets, Euros, HT, Franco France Métropolitaine, non déchargé (hayon </w:t>
      </w:r>
      <w:r>
        <w:rPr>
          <w:rFonts w:asciiTheme="minorHAnsi" w:hAnsiTheme="minorHAnsi"/>
          <w:color w:val="1F497D" w:themeColor="text2"/>
          <w:sz w:val="22"/>
          <w:szCs w:val="22"/>
        </w:rPr>
        <w:t>8</w:t>
      </w:r>
      <w:r w:rsidRPr="00527B14">
        <w:rPr>
          <w:rFonts w:asciiTheme="minorHAnsi" w:hAnsiTheme="minorHAnsi"/>
          <w:color w:val="1F497D" w:themeColor="text2"/>
          <w:sz w:val="22"/>
          <w:szCs w:val="22"/>
        </w:rPr>
        <w:t xml:space="preserve">0€). </w:t>
      </w:r>
    </w:p>
    <w:p w:rsidR="00527B14" w:rsidRPr="00527B14" w:rsidRDefault="00527B14" w:rsidP="00527B14">
      <w:pPr>
        <w:pStyle w:val="Default"/>
        <w:rPr>
          <w:rFonts w:asciiTheme="minorHAnsi" w:hAnsiTheme="minorHAnsi"/>
          <w:color w:val="1F497D" w:themeColor="text2"/>
          <w:sz w:val="22"/>
          <w:szCs w:val="22"/>
        </w:rPr>
      </w:pP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Garantie:</w:t>
      </w:r>
      <w:r>
        <w:rPr>
          <w:rFonts w:asciiTheme="minorHAnsi" w:hAnsiTheme="minorHAnsi"/>
          <w:color w:val="1F497D" w:themeColor="text2"/>
          <w:sz w:val="22"/>
          <w:szCs w:val="22"/>
        </w:rPr>
        <w:tab/>
      </w:r>
      <w:r w:rsidRPr="00527B14">
        <w:rPr>
          <w:rFonts w:asciiTheme="minorHAnsi" w:hAnsiTheme="minorHAnsi"/>
          <w:color w:val="1F497D" w:themeColor="text2"/>
          <w:sz w:val="22"/>
          <w:szCs w:val="22"/>
        </w:rPr>
        <w:t xml:space="preserve"> </w:t>
      </w:r>
      <w:r w:rsidRPr="00527B14">
        <w:rPr>
          <w:rFonts w:asciiTheme="minorHAnsi" w:hAnsiTheme="minorHAnsi"/>
          <w:b/>
          <w:bCs/>
          <w:color w:val="1F497D" w:themeColor="text2"/>
          <w:sz w:val="22"/>
          <w:szCs w:val="22"/>
        </w:rPr>
        <w:t xml:space="preserve">Sans Mise en service </w:t>
      </w:r>
      <w:r w:rsidRPr="00527B14">
        <w:rPr>
          <w:rFonts w:asciiTheme="minorHAnsi" w:hAnsiTheme="minorHAnsi"/>
          <w:color w:val="1F497D" w:themeColor="text2"/>
          <w:sz w:val="22"/>
          <w:szCs w:val="22"/>
        </w:rPr>
        <w:t xml:space="preserve">: 12 mois pièces date de livraison. </w:t>
      </w:r>
    </w:p>
    <w:p w:rsidR="00527B14" w:rsidRPr="00527B14" w:rsidRDefault="00527B14" w:rsidP="00527B14">
      <w:pPr>
        <w:rPr>
          <w:rFonts w:asciiTheme="minorHAnsi" w:hAnsiTheme="minorHAnsi"/>
          <w:color w:val="1F497D" w:themeColor="text2"/>
          <w:sz w:val="22"/>
          <w:szCs w:val="22"/>
        </w:rPr>
      </w:pPr>
      <w:r>
        <w:rPr>
          <w:rFonts w:asciiTheme="minorHAnsi" w:hAnsiTheme="minorHAnsi"/>
          <w:b/>
          <w:bCs/>
          <w:color w:val="1F497D" w:themeColor="text2"/>
          <w:sz w:val="22"/>
          <w:szCs w:val="22"/>
        </w:rPr>
        <w:tab/>
      </w:r>
      <w:r>
        <w:rPr>
          <w:rFonts w:asciiTheme="minorHAnsi" w:hAnsiTheme="minorHAnsi"/>
          <w:b/>
          <w:bCs/>
          <w:color w:val="1F497D" w:themeColor="text2"/>
          <w:sz w:val="22"/>
          <w:szCs w:val="22"/>
        </w:rPr>
        <w:tab/>
      </w:r>
      <w:r w:rsidRPr="00527B14">
        <w:rPr>
          <w:rFonts w:asciiTheme="minorHAnsi" w:hAnsiTheme="minorHAnsi"/>
          <w:b/>
          <w:bCs/>
          <w:color w:val="1F497D" w:themeColor="text2"/>
          <w:sz w:val="22"/>
          <w:szCs w:val="22"/>
        </w:rPr>
        <w:t xml:space="preserve">Avec Mise en service </w:t>
      </w:r>
      <w:r w:rsidRPr="00527B14">
        <w:rPr>
          <w:rFonts w:asciiTheme="minorHAnsi" w:hAnsiTheme="minorHAnsi"/>
          <w:color w:val="1F497D" w:themeColor="text2"/>
          <w:sz w:val="22"/>
          <w:szCs w:val="22"/>
        </w:rPr>
        <w:t>: 24 mois pièces et main d’</w:t>
      </w:r>
      <w:proofErr w:type="spellStart"/>
      <w:r w:rsidRPr="00527B14">
        <w:rPr>
          <w:rFonts w:asciiTheme="minorHAnsi" w:hAnsiTheme="minorHAnsi"/>
          <w:color w:val="1F497D" w:themeColor="text2"/>
          <w:sz w:val="22"/>
          <w:szCs w:val="22"/>
        </w:rPr>
        <w:t>oeuvre</w:t>
      </w:r>
      <w:proofErr w:type="spellEnd"/>
      <w:r w:rsidRPr="00527B14">
        <w:rPr>
          <w:rFonts w:asciiTheme="minorHAnsi" w:hAnsiTheme="minorHAnsi"/>
          <w:color w:val="1F497D" w:themeColor="text2"/>
          <w:sz w:val="22"/>
          <w:szCs w:val="22"/>
        </w:rPr>
        <w:t xml:space="preserve"> date de livraison</w:t>
      </w:r>
    </w:p>
    <w:p w:rsidR="00527B14" w:rsidRDefault="00527B14" w:rsidP="00527B14">
      <w:pPr>
        <w:rPr>
          <w:sz w:val="20"/>
          <w:szCs w:val="20"/>
        </w:rPr>
      </w:pPr>
    </w:p>
    <w:p w:rsidR="00514DEA" w:rsidRPr="00F80035" w:rsidRDefault="00514DEA" w:rsidP="00527B14">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82567">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w:t>
      </w:r>
      <w:r w:rsidR="00527B14">
        <w:rPr>
          <w:rFonts w:cs="Wingdings"/>
          <w:color w:val="1F497D" w:themeColor="text2"/>
        </w:rPr>
        <w:t xml:space="preserve"> : 30% à la commande – Solde 30 JFDM</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527B14">
        <w:rPr>
          <w:rFonts w:ascii="Calibri" w:hAnsi="Calibri" w:cs="Tahoma"/>
          <w:b/>
          <w:color w:val="1F497D" w:themeColor="text2"/>
        </w:rPr>
        <w:t>2 mois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514DEA" w:rsidRPr="00F80035" w:rsidRDefault="00E01A83" w:rsidP="00524560">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sectPr w:rsidR="00514DEA" w:rsidRPr="00F80035"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95" w:rsidRDefault="000B6395" w:rsidP="00601B77">
      <w:r>
        <w:separator/>
      </w:r>
    </w:p>
  </w:endnote>
  <w:endnote w:type="continuationSeparator" w:id="0">
    <w:p w:rsidR="000B6395" w:rsidRDefault="000B6395"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95" w:rsidRDefault="000B6395" w:rsidP="00601B77">
      <w:r>
        <w:separator/>
      </w:r>
    </w:p>
  </w:footnote>
  <w:footnote w:type="continuationSeparator" w:id="0">
    <w:p w:rsidR="000B6395" w:rsidRDefault="000B6395"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6DA"/>
      </v:shape>
    </w:pict>
  </w:numPicBullet>
  <w:numPicBullet w:numPicBulletId="1">
    <w:pict>
      <v:shape id="_x0000_i104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35E6"/>
    <w:rsid w:val="000447DE"/>
    <w:rsid w:val="00063119"/>
    <w:rsid w:val="00077B23"/>
    <w:rsid w:val="00083A21"/>
    <w:rsid w:val="00094BD1"/>
    <w:rsid w:val="00095B3C"/>
    <w:rsid w:val="0009644A"/>
    <w:rsid w:val="000A2F3C"/>
    <w:rsid w:val="000A386F"/>
    <w:rsid w:val="000B6395"/>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403E3"/>
    <w:rsid w:val="00252FCE"/>
    <w:rsid w:val="002859E3"/>
    <w:rsid w:val="002B2047"/>
    <w:rsid w:val="002B5E95"/>
    <w:rsid w:val="002B6ABF"/>
    <w:rsid w:val="002C4B03"/>
    <w:rsid w:val="002C57BB"/>
    <w:rsid w:val="002E477C"/>
    <w:rsid w:val="00300AD9"/>
    <w:rsid w:val="003134F1"/>
    <w:rsid w:val="0031369F"/>
    <w:rsid w:val="00315F34"/>
    <w:rsid w:val="003218C7"/>
    <w:rsid w:val="00321BE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4560"/>
    <w:rsid w:val="00526129"/>
    <w:rsid w:val="00527B14"/>
    <w:rsid w:val="005320C9"/>
    <w:rsid w:val="00536E5A"/>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E7BC2"/>
    <w:rsid w:val="006F592F"/>
    <w:rsid w:val="00702FD5"/>
    <w:rsid w:val="0070457A"/>
    <w:rsid w:val="007068A4"/>
    <w:rsid w:val="0071079E"/>
    <w:rsid w:val="00716FC3"/>
    <w:rsid w:val="00725FA7"/>
    <w:rsid w:val="00735049"/>
    <w:rsid w:val="00735C70"/>
    <w:rsid w:val="00747EF4"/>
    <w:rsid w:val="00753DE6"/>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D3D0B"/>
    <w:rsid w:val="007D6B85"/>
    <w:rsid w:val="007E00FD"/>
    <w:rsid w:val="007E250F"/>
    <w:rsid w:val="007E348A"/>
    <w:rsid w:val="008145E9"/>
    <w:rsid w:val="00830534"/>
    <w:rsid w:val="00837EC1"/>
    <w:rsid w:val="00866AD8"/>
    <w:rsid w:val="00873B2D"/>
    <w:rsid w:val="008C4B92"/>
    <w:rsid w:val="008D5CE2"/>
    <w:rsid w:val="009014F9"/>
    <w:rsid w:val="0090454B"/>
    <w:rsid w:val="009047AE"/>
    <w:rsid w:val="00907F8F"/>
    <w:rsid w:val="00924490"/>
    <w:rsid w:val="0093596F"/>
    <w:rsid w:val="0095602D"/>
    <w:rsid w:val="00956088"/>
    <w:rsid w:val="00987F90"/>
    <w:rsid w:val="00996D04"/>
    <w:rsid w:val="009977A0"/>
    <w:rsid w:val="009A1B00"/>
    <w:rsid w:val="009B2D9A"/>
    <w:rsid w:val="009C0B93"/>
    <w:rsid w:val="009E158B"/>
    <w:rsid w:val="009E34DC"/>
    <w:rsid w:val="009E6C60"/>
    <w:rsid w:val="009F14B3"/>
    <w:rsid w:val="009F473E"/>
    <w:rsid w:val="00A05B08"/>
    <w:rsid w:val="00A15E37"/>
    <w:rsid w:val="00A220FE"/>
    <w:rsid w:val="00A44554"/>
    <w:rsid w:val="00A57DF3"/>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B798B"/>
    <w:rsid w:val="00CC0F0B"/>
    <w:rsid w:val="00CD5FC1"/>
    <w:rsid w:val="00CF2634"/>
    <w:rsid w:val="00CF6B7C"/>
    <w:rsid w:val="00D05E78"/>
    <w:rsid w:val="00D16479"/>
    <w:rsid w:val="00D27C20"/>
    <w:rsid w:val="00D33B00"/>
    <w:rsid w:val="00D54443"/>
    <w:rsid w:val="00D57260"/>
    <w:rsid w:val="00D7342A"/>
    <w:rsid w:val="00D91B54"/>
    <w:rsid w:val="00D96E4E"/>
    <w:rsid w:val="00DA0D2B"/>
    <w:rsid w:val="00DE700C"/>
    <w:rsid w:val="00DF33DA"/>
    <w:rsid w:val="00DF345E"/>
    <w:rsid w:val="00E01A83"/>
    <w:rsid w:val="00E15A2C"/>
    <w:rsid w:val="00E6046C"/>
    <w:rsid w:val="00E615FC"/>
    <w:rsid w:val="00E668C4"/>
    <w:rsid w:val="00E718D2"/>
    <w:rsid w:val="00E8079F"/>
    <w:rsid w:val="00ED44CE"/>
    <w:rsid w:val="00EE76AB"/>
    <w:rsid w:val="00EF0688"/>
    <w:rsid w:val="00EF0D27"/>
    <w:rsid w:val="00F03F45"/>
    <w:rsid w:val="00F04DF6"/>
    <w:rsid w:val="00F06837"/>
    <w:rsid w:val="00F12D77"/>
    <w:rsid w:val="00F4346A"/>
    <w:rsid w:val="00F43BF3"/>
    <w:rsid w:val="00F51034"/>
    <w:rsid w:val="00F56CB6"/>
    <w:rsid w:val="00F80035"/>
    <w:rsid w:val="00F82567"/>
    <w:rsid w:val="00F87852"/>
    <w:rsid w:val="00F921FC"/>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CAB5E-A818-4453-9770-82D80C44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528</Words>
  <Characters>2908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cp:revision>
  <cp:lastPrinted>2015-10-27T10:28:00Z</cp:lastPrinted>
  <dcterms:created xsi:type="dcterms:W3CDTF">2016-02-17T10:31:00Z</dcterms:created>
  <dcterms:modified xsi:type="dcterms:W3CDTF">2016-05-17T12:54:00Z</dcterms:modified>
</cp:coreProperties>
</file>