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6173FE" w:rsidRDefault="006A6D3D" w:rsidP="007C2D4E">
      <w:pPr>
        <w:ind w:firstLine="708"/>
        <w:rPr>
          <w:rFonts w:ascii="Calibri" w:hAnsi="Calibri"/>
          <w:color w:val="244061"/>
        </w:rPr>
      </w:pPr>
    </w:p>
    <w:p w:rsidR="00514DEA" w:rsidRPr="006173FE" w:rsidRDefault="00514DEA" w:rsidP="00BE5B44">
      <w:pPr>
        <w:rPr>
          <w:rFonts w:ascii="Calibri" w:hAnsi="Calibri" w:cs="Tahoma"/>
          <w:color w:val="244061"/>
        </w:rPr>
      </w:pPr>
    </w:p>
    <w:p w:rsidR="00CF2634" w:rsidRPr="00035C62" w:rsidRDefault="00514DEA" w:rsidP="006173FE">
      <w:pPr>
        <w:pStyle w:val="En-tte"/>
        <w:tabs>
          <w:tab w:val="left" w:pos="708"/>
          <w:tab w:val="left" w:pos="6379"/>
        </w:tabs>
        <w:ind w:left="1134"/>
        <w:rPr>
          <w:rFonts w:ascii="Calibri" w:hAnsi="Calibri" w:cs="Tahoma"/>
          <w:color w:val="244061"/>
          <w:sz w:val="28"/>
          <w:szCs w:val="28"/>
        </w:rPr>
      </w:pPr>
      <w:r w:rsidRPr="006173FE">
        <w:rPr>
          <w:rFonts w:ascii="Calibri" w:hAnsi="Calibri" w:cs="Tahoma"/>
          <w:color w:val="244061"/>
        </w:rPr>
        <w:tab/>
      </w:r>
      <w:r w:rsidR="006173FE">
        <w:rPr>
          <w:rFonts w:ascii="Calibri" w:hAnsi="Calibri" w:cs="Tahoma"/>
          <w:color w:val="244061"/>
        </w:rPr>
        <w:tab/>
      </w:r>
      <w:r w:rsidR="00CF2634" w:rsidRPr="00035C62">
        <w:rPr>
          <w:rFonts w:ascii="Calibri" w:hAnsi="Calibri" w:cs="Tahoma"/>
          <w:b/>
          <w:color w:val="244061"/>
          <w:sz w:val="28"/>
          <w:szCs w:val="28"/>
        </w:rPr>
        <w:t>Société</w:t>
      </w:r>
      <w:r w:rsidR="00DF33DA" w:rsidRPr="00035C62">
        <w:rPr>
          <w:rFonts w:ascii="Calibri" w:hAnsi="Calibri" w:cs="Tahoma"/>
          <w:b/>
          <w:color w:val="244061"/>
          <w:sz w:val="28"/>
          <w:szCs w:val="28"/>
        </w:rPr>
        <w:t xml:space="preserve"> </w:t>
      </w:r>
      <w:r w:rsidR="00307660">
        <w:rPr>
          <w:rFonts w:ascii="Calibri" w:hAnsi="Calibri" w:cs="Tahoma"/>
          <w:b/>
          <w:color w:val="244061"/>
          <w:sz w:val="28"/>
          <w:szCs w:val="28"/>
        </w:rPr>
        <w:t>SMS</w:t>
      </w:r>
      <w:r w:rsidR="00CF2634" w:rsidRPr="00035C62">
        <w:rPr>
          <w:rFonts w:ascii="Calibri" w:hAnsi="Calibri" w:cs="Tahoma"/>
          <w:color w:val="244061"/>
          <w:sz w:val="28"/>
          <w:szCs w:val="28"/>
        </w:rPr>
        <w:tab/>
      </w:r>
      <w:r w:rsidRPr="00035C62">
        <w:rPr>
          <w:rFonts w:ascii="Calibri" w:hAnsi="Calibri" w:cs="Tahoma"/>
          <w:color w:val="244061"/>
          <w:sz w:val="28"/>
          <w:szCs w:val="28"/>
        </w:rPr>
        <w:tab/>
      </w:r>
      <w:r w:rsidRPr="00035C62">
        <w:rPr>
          <w:rFonts w:ascii="Calibri" w:hAnsi="Calibri" w:cs="Tahoma"/>
          <w:color w:val="244061"/>
          <w:sz w:val="28"/>
          <w:szCs w:val="28"/>
        </w:rPr>
        <w:tab/>
      </w:r>
      <w:r w:rsidRPr="00035C62">
        <w:rPr>
          <w:rFonts w:ascii="Calibri" w:hAnsi="Calibri" w:cs="Tahoma"/>
          <w:color w:val="244061"/>
          <w:sz w:val="28"/>
          <w:szCs w:val="28"/>
        </w:rPr>
        <w:tab/>
      </w:r>
      <w:r w:rsidRPr="00035C62">
        <w:rPr>
          <w:rFonts w:ascii="Calibri" w:hAnsi="Calibri" w:cs="Tahoma"/>
          <w:color w:val="244061"/>
          <w:sz w:val="28"/>
          <w:szCs w:val="28"/>
        </w:rPr>
        <w:tab/>
      </w:r>
      <w:r w:rsidR="00BA6AAB">
        <w:rPr>
          <w:rFonts w:ascii="Calibri" w:hAnsi="Calibri" w:cs="Arial"/>
          <w:color w:val="244061"/>
          <w:sz w:val="28"/>
          <w:szCs w:val="28"/>
          <w:shd w:val="clear" w:color="auto" w:fill="FFFFFF"/>
        </w:rPr>
        <w:t xml:space="preserve">ZI Les </w:t>
      </w:r>
      <w:proofErr w:type="spellStart"/>
      <w:r w:rsidR="00BA6AAB">
        <w:rPr>
          <w:rFonts w:ascii="Calibri" w:hAnsi="Calibri" w:cs="Arial"/>
          <w:color w:val="244061"/>
          <w:sz w:val="28"/>
          <w:szCs w:val="28"/>
          <w:shd w:val="clear" w:color="auto" w:fill="FFFFFF"/>
        </w:rPr>
        <w:t>Chimours</w:t>
      </w:r>
      <w:proofErr w:type="spellEnd"/>
    </w:p>
    <w:p w:rsidR="00CF2634" w:rsidRPr="006173FE" w:rsidRDefault="006173FE" w:rsidP="00514DEA">
      <w:pPr>
        <w:pStyle w:val="En-tte"/>
        <w:tabs>
          <w:tab w:val="left" w:pos="708"/>
        </w:tabs>
        <w:ind w:left="1134"/>
        <w:rPr>
          <w:rFonts w:ascii="Calibri" w:hAnsi="Calibri" w:cs="Tahoma"/>
          <w:color w:val="244061"/>
        </w:rPr>
      </w:pPr>
      <w:r w:rsidRPr="00035C62">
        <w:rPr>
          <w:rFonts w:ascii="Calibri" w:hAnsi="Calibri" w:cs="Tahoma"/>
          <w:color w:val="244061"/>
          <w:sz w:val="28"/>
          <w:szCs w:val="28"/>
        </w:rPr>
        <w:tab/>
        <w:t xml:space="preserve">                                                                                   </w:t>
      </w:r>
      <w:r w:rsidR="00BA6AAB">
        <w:rPr>
          <w:rFonts w:ascii="Calibri" w:hAnsi="Calibri" w:cs="Tahoma"/>
          <w:color w:val="244061"/>
          <w:sz w:val="28"/>
          <w:szCs w:val="28"/>
        </w:rPr>
        <w:t>26210 ST SORLIN EN VALLOIRE</w:t>
      </w:r>
      <w:r w:rsidR="00CF2634" w:rsidRPr="006173FE">
        <w:rPr>
          <w:rFonts w:ascii="Calibri" w:hAnsi="Calibri" w:cs="Tahoma"/>
          <w:color w:val="244061"/>
        </w:rPr>
        <w:tab/>
      </w:r>
    </w:p>
    <w:p w:rsidR="00CF2634" w:rsidRPr="006173FE" w:rsidRDefault="00CF2634" w:rsidP="00514DEA">
      <w:pPr>
        <w:pStyle w:val="En-tte"/>
        <w:tabs>
          <w:tab w:val="left" w:pos="708"/>
        </w:tabs>
        <w:ind w:left="1134"/>
        <w:rPr>
          <w:rFonts w:ascii="Calibri" w:hAnsi="Calibri" w:cs="Tahoma"/>
          <w:color w:val="244061"/>
        </w:rPr>
      </w:pPr>
    </w:p>
    <w:p w:rsidR="00514DEA" w:rsidRPr="006173FE" w:rsidRDefault="00CF2634" w:rsidP="00514DEA">
      <w:pPr>
        <w:pStyle w:val="En-tte"/>
        <w:tabs>
          <w:tab w:val="left" w:pos="708"/>
        </w:tabs>
        <w:ind w:left="1134"/>
        <w:rPr>
          <w:rFonts w:ascii="Calibri" w:hAnsi="Calibri" w:cs="Tahoma"/>
          <w:color w:val="244061"/>
        </w:rPr>
      </w:pPr>
      <w:r w:rsidRPr="006173FE">
        <w:rPr>
          <w:rFonts w:ascii="Calibri" w:hAnsi="Calibri" w:cs="Tahoma"/>
          <w:color w:val="244061"/>
        </w:rPr>
        <w:tab/>
      </w:r>
      <w:r w:rsidR="006173FE">
        <w:rPr>
          <w:rFonts w:ascii="Calibri" w:hAnsi="Calibri" w:cs="Tahoma"/>
          <w:color w:val="244061"/>
        </w:rPr>
        <w:tab/>
      </w:r>
      <w:proofErr w:type="spellStart"/>
      <w:r w:rsidR="00550C97" w:rsidRPr="006173FE">
        <w:rPr>
          <w:rFonts w:ascii="Calibri" w:hAnsi="Calibri" w:cs="Tahoma"/>
          <w:color w:val="244061"/>
        </w:rPr>
        <w:t>Montrigaud</w:t>
      </w:r>
      <w:proofErr w:type="spellEnd"/>
      <w:r w:rsidR="00550C97" w:rsidRPr="006173FE">
        <w:rPr>
          <w:rFonts w:ascii="Calibri" w:hAnsi="Calibri" w:cs="Tahoma"/>
          <w:color w:val="244061"/>
        </w:rPr>
        <w:t xml:space="preserve"> Le </w:t>
      </w:r>
      <w:r w:rsidR="00BA6AAB">
        <w:rPr>
          <w:rFonts w:ascii="Calibri" w:hAnsi="Calibri" w:cs="Tahoma"/>
          <w:color w:val="244061"/>
        </w:rPr>
        <w:t>02</w:t>
      </w:r>
      <w:r w:rsidR="00ED44CE">
        <w:rPr>
          <w:rFonts w:ascii="Calibri" w:hAnsi="Calibri" w:cs="Tahoma"/>
          <w:color w:val="244061"/>
        </w:rPr>
        <w:t>/04/2015</w:t>
      </w:r>
      <w:r w:rsidR="006173FE">
        <w:rPr>
          <w:rFonts w:ascii="Calibri" w:hAnsi="Calibri" w:cs="Tahoma"/>
          <w:color w:val="244061"/>
        </w:rPr>
        <w:t>,</w:t>
      </w:r>
      <w:r w:rsidRPr="006173FE">
        <w:rPr>
          <w:rFonts w:ascii="Calibri" w:hAnsi="Calibri" w:cs="Tahoma"/>
          <w:color w:val="244061"/>
        </w:rPr>
        <w:tab/>
      </w:r>
      <w:r w:rsidRPr="006173FE">
        <w:rPr>
          <w:rFonts w:ascii="Calibri" w:hAnsi="Calibri" w:cs="Tahoma"/>
          <w:color w:val="244061"/>
        </w:rPr>
        <w:tab/>
      </w:r>
    </w:p>
    <w:p w:rsidR="00BA6AAB" w:rsidRPr="00BA6AAB" w:rsidRDefault="00BA6AAB" w:rsidP="00BA6AAB">
      <w:pPr>
        <w:pStyle w:val="En-tte"/>
        <w:tabs>
          <w:tab w:val="left" w:pos="708"/>
        </w:tabs>
        <w:rPr>
          <w:rFonts w:ascii="Calibri" w:hAnsi="Calibri" w:cs="Tahoma"/>
          <w:color w:val="244061"/>
          <w:sz w:val="20"/>
          <w:szCs w:val="20"/>
        </w:rPr>
      </w:pPr>
      <w:r>
        <w:rPr>
          <w:rFonts w:ascii="Calibri" w:hAnsi="Calibri" w:cs="Tahoma"/>
          <w:color w:val="244061"/>
        </w:rPr>
        <w:tab/>
      </w:r>
      <w:r>
        <w:rPr>
          <w:rFonts w:ascii="Calibri" w:hAnsi="Calibri" w:cs="Tahoma"/>
          <w:color w:val="244061"/>
        </w:rPr>
        <w:tab/>
      </w:r>
      <w:r>
        <w:rPr>
          <w:rFonts w:ascii="Calibri" w:hAnsi="Calibri" w:cs="Tahoma"/>
          <w:color w:val="244061"/>
        </w:rPr>
        <w:tab/>
        <w:t>R</w:t>
      </w:r>
      <w:r w:rsidRPr="00BA6AAB">
        <w:rPr>
          <w:rFonts w:ascii="Calibri" w:hAnsi="Calibri" w:cs="Tahoma"/>
          <w:color w:val="244061"/>
          <w:sz w:val="20"/>
          <w:szCs w:val="20"/>
        </w:rPr>
        <w:t>éférence : MB20150403110</w:t>
      </w:r>
    </w:p>
    <w:p w:rsidR="00514DEA" w:rsidRPr="006173FE" w:rsidRDefault="00514DEA" w:rsidP="00514DEA">
      <w:pPr>
        <w:pStyle w:val="En-tte"/>
        <w:tabs>
          <w:tab w:val="left" w:pos="708"/>
        </w:tabs>
        <w:ind w:left="1134"/>
        <w:rPr>
          <w:rFonts w:ascii="Calibri" w:hAnsi="Calibri" w:cs="Tahoma"/>
          <w:color w:val="244061"/>
        </w:rPr>
      </w:pPr>
    </w:p>
    <w:p w:rsidR="00514DEA" w:rsidRPr="006173FE" w:rsidRDefault="00514DEA" w:rsidP="00514DEA">
      <w:pPr>
        <w:pStyle w:val="En-tte"/>
        <w:tabs>
          <w:tab w:val="left" w:pos="708"/>
        </w:tabs>
        <w:ind w:left="1134"/>
        <w:rPr>
          <w:rFonts w:ascii="Calibri" w:hAnsi="Calibri" w:cs="Tahoma"/>
          <w:color w:val="244061"/>
        </w:rPr>
      </w:pPr>
    </w:p>
    <w:p w:rsidR="00514DEA" w:rsidRPr="006173FE" w:rsidRDefault="00514DEA" w:rsidP="00514DEA">
      <w:pPr>
        <w:pStyle w:val="En-tte"/>
        <w:tabs>
          <w:tab w:val="left" w:pos="708"/>
        </w:tabs>
        <w:ind w:left="1134"/>
        <w:rPr>
          <w:rFonts w:ascii="Calibri" w:hAnsi="Calibri" w:cs="Tahoma"/>
          <w:color w:val="244061"/>
        </w:rPr>
      </w:pPr>
      <w:r w:rsidRPr="006173FE">
        <w:rPr>
          <w:rFonts w:ascii="Calibri" w:hAnsi="Calibri" w:cs="Tahoma"/>
          <w:color w:val="244061"/>
        </w:rPr>
        <w:tab/>
        <w:t xml:space="preserve">A l’attention de </w:t>
      </w:r>
      <w:r w:rsidRPr="00ED44CE">
        <w:rPr>
          <w:rFonts w:ascii="Calibri" w:hAnsi="Calibri" w:cs="Tahoma"/>
          <w:b/>
          <w:color w:val="244061"/>
        </w:rPr>
        <w:t xml:space="preserve">Mr </w:t>
      </w:r>
      <w:r w:rsidR="00BA6AAB">
        <w:rPr>
          <w:rFonts w:ascii="Calibri" w:hAnsi="Calibri" w:cs="Tahoma"/>
          <w:b/>
          <w:color w:val="244061"/>
        </w:rPr>
        <w:t>PALAYER</w:t>
      </w:r>
    </w:p>
    <w:p w:rsidR="00ED44CE" w:rsidRPr="006173FE" w:rsidRDefault="00ED44CE" w:rsidP="00514DEA">
      <w:pPr>
        <w:ind w:left="4956" w:firstLine="708"/>
        <w:rPr>
          <w:rFonts w:ascii="Calibri" w:hAnsi="Calibri" w:cs="Tahoma"/>
          <w:color w:val="244061"/>
        </w:rPr>
      </w:pPr>
    </w:p>
    <w:p w:rsidR="00ED44CE" w:rsidRDefault="00ED44CE" w:rsidP="00514DEA">
      <w:pPr>
        <w:pStyle w:val="En-tte"/>
        <w:tabs>
          <w:tab w:val="left" w:pos="708"/>
        </w:tabs>
        <w:rPr>
          <w:rFonts w:ascii="Calibri" w:hAnsi="Calibri" w:cs="Tahoma"/>
          <w:color w:val="244061"/>
          <w:u w:val="single"/>
        </w:rPr>
      </w:pPr>
    </w:p>
    <w:p w:rsidR="00514DEA" w:rsidRPr="00035C62" w:rsidRDefault="00550C97" w:rsidP="00514DEA">
      <w:pPr>
        <w:pStyle w:val="En-tte"/>
        <w:tabs>
          <w:tab w:val="left" w:pos="708"/>
        </w:tabs>
        <w:rPr>
          <w:rFonts w:ascii="Calibri" w:hAnsi="Calibri" w:cs="Tahoma"/>
          <w:color w:val="244061"/>
          <w:sz w:val="28"/>
          <w:szCs w:val="28"/>
          <w:u w:val="single"/>
        </w:rPr>
      </w:pPr>
      <w:r w:rsidRPr="00035C62">
        <w:rPr>
          <w:rFonts w:ascii="Calibri" w:hAnsi="Calibri" w:cs="Tahoma"/>
          <w:color w:val="244061"/>
          <w:sz w:val="28"/>
          <w:szCs w:val="28"/>
          <w:u w:val="single"/>
        </w:rPr>
        <w:t xml:space="preserve">Objet : </w:t>
      </w:r>
      <w:r w:rsidR="00BA6AAB">
        <w:rPr>
          <w:rFonts w:ascii="Calibri" w:hAnsi="Calibri" w:cs="Tahoma"/>
          <w:color w:val="244061"/>
          <w:sz w:val="28"/>
          <w:szCs w:val="28"/>
          <w:u w:val="single"/>
        </w:rPr>
        <w:t xml:space="preserve">Remplacement chauffages actuels </w:t>
      </w:r>
    </w:p>
    <w:p w:rsidR="00035C62" w:rsidRDefault="00035C62" w:rsidP="00514DEA">
      <w:pPr>
        <w:pStyle w:val="En-tte"/>
        <w:tabs>
          <w:tab w:val="left" w:pos="708"/>
        </w:tabs>
        <w:rPr>
          <w:rFonts w:ascii="Calibri" w:hAnsi="Calibri" w:cs="Tahoma"/>
          <w:color w:val="244061"/>
        </w:rPr>
      </w:pPr>
    </w:p>
    <w:p w:rsidR="00514DEA" w:rsidRDefault="00514DEA" w:rsidP="00514DEA">
      <w:pPr>
        <w:rPr>
          <w:rFonts w:ascii="Calibri" w:hAnsi="Calibri" w:cs="Tahoma"/>
          <w:b/>
          <w:color w:val="244061"/>
        </w:rPr>
      </w:pPr>
      <w:r w:rsidRPr="006173FE">
        <w:rPr>
          <w:rFonts w:ascii="Calibri" w:hAnsi="Calibri" w:cs="Tahoma"/>
          <w:b/>
          <w:color w:val="244061"/>
        </w:rPr>
        <w:tab/>
      </w:r>
      <w:r w:rsidRPr="006173FE">
        <w:rPr>
          <w:rFonts w:ascii="Calibri" w:hAnsi="Calibri" w:cs="Tahoma"/>
          <w:b/>
          <w:color w:val="244061"/>
        </w:rPr>
        <w:tab/>
      </w:r>
    </w:p>
    <w:p w:rsidR="00BA6AAB" w:rsidRDefault="00BA6AAB" w:rsidP="00514DEA">
      <w:pPr>
        <w:rPr>
          <w:rFonts w:ascii="Calibri" w:hAnsi="Calibri" w:cs="Tahoma"/>
          <w:b/>
          <w:color w:val="244061"/>
        </w:rPr>
      </w:pPr>
    </w:p>
    <w:p w:rsidR="00BA6AAB" w:rsidRPr="006173FE" w:rsidRDefault="00BA6AAB" w:rsidP="00514DEA">
      <w:pPr>
        <w:rPr>
          <w:rFonts w:ascii="Calibri" w:hAnsi="Calibri" w:cs="Tahoma"/>
          <w:color w:val="244061"/>
        </w:rPr>
      </w:pPr>
    </w:p>
    <w:p w:rsidR="00ED44CE" w:rsidRDefault="00514DEA" w:rsidP="00514DEA">
      <w:pPr>
        <w:rPr>
          <w:rFonts w:ascii="Calibri" w:hAnsi="Calibri" w:cs="Tahoma"/>
          <w:color w:val="244061"/>
        </w:rPr>
      </w:pPr>
      <w:r w:rsidRPr="006173FE">
        <w:rPr>
          <w:rFonts w:ascii="Calibri" w:hAnsi="Calibri" w:cs="Tahoma"/>
          <w:color w:val="244061"/>
        </w:rPr>
        <w:tab/>
        <w:t>Monsieur,</w:t>
      </w:r>
    </w:p>
    <w:p w:rsidR="00ED44CE" w:rsidRPr="006173FE" w:rsidRDefault="00ED44CE" w:rsidP="00514DEA">
      <w:pPr>
        <w:rPr>
          <w:rFonts w:ascii="Calibri" w:hAnsi="Calibri" w:cs="Tahoma"/>
          <w:color w:val="244061"/>
        </w:rPr>
      </w:pPr>
    </w:p>
    <w:p w:rsidR="00514DEA" w:rsidRDefault="00514DEA" w:rsidP="00514DEA">
      <w:pPr>
        <w:rPr>
          <w:rFonts w:ascii="Calibri" w:hAnsi="Calibri" w:cs="Tahoma"/>
          <w:color w:val="244061"/>
        </w:rPr>
      </w:pPr>
      <w:r w:rsidRPr="006173FE">
        <w:rPr>
          <w:rFonts w:ascii="Calibri" w:hAnsi="Calibri" w:cs="Tahoma"/>
          <w:color w:val="244061"/>
        </w:rPr>
        <w:tab/>
      </w:r>
      <w:r w:rsidR="00BA6AAB">
        <w:rPr>
          <w:rFonts w:ascii="Calibri" w:hAnsi="Calibri" w:cs="Tahoma"/>
          <w:color w:val="244061"/>
        </w:rPr>
        <w:t>Après contrôle et essai sur les matériels que vous avez bien voulu nous confier pour devis, il nous apparait impossible de réparer ces machines. D’une part trop vétustes, d’autres parts les pièces nécessaires ne sont plus commercialisées.</w:t>
      </w:r>
    </w:p>
    <w:p w:rsidR="00BA6AAB" w:rsidRPr="006173FE" w:rsidRDefault="00BA6AAB" w:rsidP="00514DEA">
      <w:pPr>
        <w:rPr>
          <w:rFonts w:ascii="Calibri" w:hAnsi="Calibri" w:cs="Tahoma"/>
          <w:color w:val="244061"/>
        </w:rPr>
      </w:pPr>
      <w:r>
        <w:rPr>
          <w:rFonts w:ascii="Calibri" w:hAnsi="Calibri" w:cs="Tahoma"/>
          <w:color w:val="244061"/>
        </w:rPr>
        <w:t>En remplacement nous vous proposons les solutions suivantes, pour des machines équivalentes, garanties et disponibles rapidement.</w:t>
      </w:r>
    </w:p>
    <w:p w:rsidR="00514DEA" w:rsidRPr="006173FE" w:rsidRDefault="00514DEA" w:rsidP="00514DEA">
      <w:pPr>
        <w:rPr>
          <w:rFonts w:ascii="Calibri" w:hAnsi="Calibri" w:cs="Tahoma"/>
          <w:color w:val="244061"/>
        </w:rPr>
      </w:pPr>
    </w:p>
    <w:p w:rsidR="00514DEA" w:rsidRPr="006173FE" w:rsidRDefault="00514DEA" w:rsidP="00514DEA">
      <w:pPr>
        <w:pStyle w:val="Corpsdetexte3"/>
        <w:rPr>
          <w:rFonts w:ascii="Calibri" w:hAnsi="Calibri" w:cs="Tahoma"/>
          <w:color w:val="244061"/>
        </w:rPr>
      </w:pPr>
    </w:p>
    <w:p w:rsidR="00C025B6" w:rsidRPr="006173FE" w:rsidRDefault="00C025B6" w:rsidP="00514DEA">
      <w:pPr>
        <w:pStyle w:val="Titre5"/>
        <w:rPr>
          <w:rFonts w:ascii="Calibri" w:hAnsi="Calibri" w:cs="Tahoma"/>
          <w:i w:val="0"/>
          <w:color w:val="244061"/>
          <w:sz w:val="24"/>
          <w:szCs w:val="24"/>
        </w:rPr>
      </w:pPr>
    </w:p>
    <w:p w:rsidR="0031369F" w:rsidRDefault="0031369F" w:rsidP="0031369F"/>
    <w:p w:rsidR="00BA6AAB" w:rsidRDefault="00BA6AAB" w:rsidP="0031369F"/>
    <w:p w:rsidR="00BA6AAB" w:rsidRDefault="00BA6AAB" w:rsidP="0031369F"/>
    <w:p w:rsidR="00BA6AAB" w:rsidRDefault="00BA6AAB" w:rsidP="0031369F"/>
    <w:p w:rsidR="00BA6AAB" w:rsidRDefault="00BA6AAB" w:rsidP="0031369F"/>
    <w:p w:rsidR="00BA6AAB" w:rsidRDefault="00BA6AAB" w:rsidP="0031369F"/>
    <w:p w:rsidR="00BA6AAB" w:rsidRDefault="00BA6AAB" w:rsidP="0031369F"/>
    <w:p w:rsidR="00BA6AAB" w:rsidRDefault="00BA6AAB" w:rsidP="0031369F"/>
    <w:p w:rsidR="00BA6AAB" w:rsidRDefault="00BA6AAB" w:rsidP="0031369F"/>
    <w:p w:rsidR="0031369F" w:rsidRDefault="0031369F" w:rsidP="0031369F"/>
    <w:p w:rsidR="0031369F" w:rsidRDefault="0031369F" w:rsidP="0031369F"/>
    <w:p w:rsidR="00374173" w:rsidRDefault="00ED44CE" w:rsidP="0031369F">
      <w:pPr>
        <w:rPr>
          <w:rFonts w:ascii="Calibri" w:hAnsi="Calibri"/>
          <w:color w:val="244061"/>
        </w:rPr>
      </w:pPr>
      <w:r w:rsidRPr="00ED44CE">
        <w:rPr>
          <w:rFonts w:ascii="Calibri" w:hAnsi="Calibri"/>
          <w:color w:val="244061"/>
          <w:u w:val="single"/>
        </w:rPr>
        <w:t>Suivi par :</w:t>
      </w:r>
      <w:r w:rsidRPr="00ED44CE">
        <w:rPr>
          <w:rFonts w:ascii="Calibri" w:hAnsi="Calibri"/>
          <w:color w:val="244061"/>
        </w:rPr>
        <w:t xml:space="preserve"> </w:t>
      </w:r>
      <w:r w:rsidR="00374173">
        <w:rPr>
          <w:rFonts w:ascii="Calibri" w:hAnsi="Calibri"/>
          <w:color w:val="244061"/>
        </w:rPr>
        <w:tab/>
      </w:r>
      <w:r>
        <w:rPr>
          <w:rFonts w:ascii="Calibri" w:hAnsi="Calibri"/>
          <w:color w:val="244061"/>
        </w:rPr>
        <w:t>Monsieur</w:t>
      </w:r>
      <w:r w:rsidRPr="00ED44CE">
        <w:rPr>
          <w:rFonts w:ascii="Calibri" w:hAnsi="Calibri"/>
          <w:color w:val="244061"/>
        </w:rPr>
        <w:t xml:space="preserve"> René Bret </w:t>
      </w:r>
    </w:p>
    <w:p w:rsidR="00374173" w:rsidRDefault="00374173" w:rsidP="0031369F">
      <w:pPr>
        <w:rPr>
          <w:rFonts w:ascii="Calibri" w:hAnsi="Calibri"/>
          <w:color w:val="244061"/>
        </w:rPr>
      </w:pPr>
      <w:r>
        <w:rPr>
          <w:rFonts w:ascii="Calibri" w:hAnsi="Calibri"/>
          <w:color w:val="244061"/>
        </w:rPr>
        <w:t xml:space="preserve">Phone GSM : </w:t>
      </w:r>
      <w:r>
        <w:rPr>
          <w:rFonts w:ascii="Calibri" w:hAnsi="Calibri"/>
          <w:color w:val="244061"/>
        </w:rPr>
        <w:tab/>
      </w:r>
      <w:r w:rsidR="00ED44CE" w:rsidRPr="00ED44CE">
        <w:rPr>
          <w:rFonts w:ascii="Calibri" w:hAnsi="Calibri"/>
          <w:color w:val="244061"/>
        </w:rPr>
        <w:t xml:space="preserve">06 07 87 40 10 </w:t>
      </w:r>
    </w:p>
    <w:p w:rsidR="00ED44CE" w:rsidRPr="00ED44CE" w:rsidRDefault="00374173" w:rsidP="0031369F">
      <w:pPr>
        <w:rPr>
          <w:rFonts w:ascii="Calibri" w:hAnsi="Calibri"/>
          <w:color w:val="244061"/>
        </w:rPr>
      </w:pPr>
      <w:r>
        <w:rPr>
          <w:rFonts w:ascii="Calibri" w:hAnsi="Calibri"/>
          <w:color w:val="244061"/>
        </w:rPr>
        <w:t xml:space="preserve">Téléphone : </w:t>
      </w:r>
      <w:r>
        <w:rPr>
          <w:rFonts w:ascii="Calibri" w:hAnsi="Calibri"/>
          <w:color w:val="244061"/>
        </w:rPr>
        <w:tab/>
      </w:r>
      <w:r w:rsidR="00ED44CE" w:rsidRPr="00ED44CE">
        <w:rPr>
          <w:rFonts w:ascii="Calibri" w:hAnsi="Calibri"/>
          <w:color w:val="244061"/>
        </w:rPr>
        <w:t>09 61 31 16 40</w:t>
      </w:r>
    </w:p>
    <w:p w:rsidR="00ED44CE" w:rsidRPr="00ED44CE" w:rsidRDefault="00ED44CE" w:rsidP="0031369F">
      <w:pPr>
        <w:rPr>
          <w:rFonts w:ascii="Calibri" w:hAnsi="Calibri"/>
          <w:color w:val="244061"/>
        </w:rPr>
      </w:pPr>
      <w:r w:rsidRPr="00ED44CE">
        <w:rPr>
          <w:rFonts w:ascii="Calibri" w:hAnsi="Calibri"/>
          <w:color w:val="244061"/>
        </w:rPr>
        <w:t xml:space="preserve">Mail : </w:t>
      </w:r>
      <w:r w:rsidR="00374173">
        <w:rPr>
          <w:rFonts w:ascii="Calibri" w:hAnsi="Calibri"/>
          <w:color w:val="244061"/>
        </w:rPr>
        <w:tab/>
      </w:r>
      <w:r w:rsidR="00374173">
        <w:rPr>
          <w:rFonts w:ascii="Calibri" w:hAnsi="Calibri"/>
          <w:color w:val="244061"/>
        </w:rPr>
        <w:tab/>
      </w:r>
      <w:hyperlink r:id="rId8" w:history="1">
        <w:r w:rsidRPr="00ED44CE">
          <w:rPr>
            <w:rStyle w:val="Lienhypertexte"/>
            <w:rFonts w:ascii="Calibri" w:hAnsi="Calibri"/>
            <w:color w:val="244061"/>
            <w:u w:val="none"/>
          </w:rPr>
          <w:t>rene.bret@sfacs-industrie.fr</w:t>
        </w:r>
      </w:hyperlink>
    </w:p>
    <w:p w:rsidR="00ED44CE" w:rsidRPr="00ED44CE" w:rsidRDefault="00ED44CE" w:rsidP="0031369F">
      <w:pPr>
        <w:rPr>
          <w:rFonts w:ascii="Calibri" w:hAnsi="Calibri"/>
          <w:color w:val="244061"/>
        </w:rPr>
      </w:pPr>
      <w:r w:rsidRPr="00ED44CE">
        <w:rPr>
          <w:rFonts w:ascii="Calibri" w:hAnsi="Calibri"/>
          <w:color w:val="244061"/>
        </w:rPr>
        <w:t>Fax :</w:t>
      </w:r>
      <w:r w:rsidR="00374173">
        <w:rPr>
          <w:rFonts w:ascii="Calibri" w:hAnsi="Calibri"/>
          <w:color w:val="244061"/>
        </w:rPr>
        <w:tab/>
      </w:r>
      <w:r w:rsidR="00374173">
        <w:rPr>
          <w:rFonts w:ascii="Calibri" w:hAnsi="Calibri"/>
          <w:color w:val="244061"/>
        </w:rPr>
        <w:tab/>
      </w:r>
      <w:r w:rsidRPr="00ED44CE">
        <w:rPr>
          <w:rFonts w:ascii="Calibri" w:hAnsi="Calibri"/>
          <w:color w:val="244061"/>
        </w:rPr>
        <w:t xml:space="preserve"> 04 86 55 63 01</w:t>
      </w:r>
    </w:p>
    <w:p w:rsidR="00ED44CE" w:rsidRDefault="00ED44CE" w:rsidP="0031369F"/>
    <w:p w:rsidR="00ED44CE" w:rsidRDefault="00ED44CE" w:rsidP="0031369F"/>
    <w:p w:rsidR="0031369F" w:rsidRDefault="0031369F" w:rsidP="0031369F"/>
    <w:p w:rsidR="006173FE" w:rsidRDefault="00514DEA" w:rsidP="00514DEA">
      <w:pPr>
        <w:pStyle w:val="En-tte"/>
        <w:tabs>
          <w:tab w:val="left" w:pos="708"/>
        </w:tabs>
        <w:rPr>
          <w:rFonts w:ascii="Calibri" w:hAnsi="Calibri" w:cs="Tahoma"/>
          <w:b/>
          <w:color w:val="244061"/>
          <w:sz w:val="28"/>
          <w:szCs w:val="28"/>
          <w:u w:val="single"/>
        </w:rPr>
      </w:pPr>
      <w:r w:rsidRPr="00417E67">
        <w:rPr>
          <w:rFonts w:ascii="Calibri" w:hAnsi="Calibri" w:cs="Tahoma"/>
          <w:b/>
          <w:color w:val="244061"/>
          <w:sz w:val="28"/>
          <w:szCs w:val="28"/>
          <w:u w:val="single"/>
        </w:rPr>
        <w:t>I –</w:t>
      </w:r>
      <w:r w:rsidR="00BA6AAB" w:rsidRPr="00417E67">
        <w:rPr>
          <w:rFonts w:ascii="Calibri" w:hAnsi="Calibri" w:cs="Tahoma"/>
          <w:b/>
          <w:color w:val="244061"/>
          <w:sz w:val="28"/>
          <w:szCs w:val="28"/>
          <w:u w:val="single"/>
        </w:rPr>
        <w:t>CHAUFFAGE</w:t>
      </w:r>
      <w:r w:rsidR="00417E67">
        <w:rPr>
          <w:rFonts w:ascii="Calibri" w:hAnsi="Calibri" w:cs="Tahoma"/>
          <w:b/>
          <w:color w:val="244061"/>
          <w:sz w:val="28"/>
          <w:szCs w:val="28"/>
          <w:u w:val="single"/>
        </w:rPr>
        <w:t xml:space="preserve"> FUEL AIR PULSE MOBILE SUR ROUES</w:t>
      </w:r>
      <w:r w:rsidR="000D1D9A">
        <w:rPr>
          <w:rFonts w:ascii="Calibri" w:hAnsi="Calibri" w:cs="Tahoma"/>
          <w:b/>
          <w:color w:val="244061"/>
          <w:sz w:val="28"/>
          <w:szCs w:val="28"/>
          <w:u w:val="single"/>
        </w:rPr>
        <w:t xml:space="preserve"> – 22 KW- REF.EC22</w:t>
      </w:r>
    </w:p>
    <w:p w:rsidR="000D1D9A" w:rsidRPr="00417E67" w:rsidRDefault="000D1D9A" w:rsidP="00514DEA">
      <w:pPr>
        <w:pStyle w:val="En-tte"/>
        <w:tabs>
          <w:tab w:val="left" w:pos="708"/>
        </w:tabs>
        <w:rPr>
          <w:rFonts w:ascii="Calibri" w:hAnsi="Calibri" w:cs="Tahoma"/>
          <w:b/>
          <w:color w:val="244061"/>
          <w:u w:val="single"/>
        </w:rPr>
      </w:pPr>
    </w:p>
    <w:tbl>
      <w:tblPr>
        <w:tblW w:w="0" w:type="auto"/>
        <w:tblCellSpacing w:w="15" w:type="dxa"/>
        <w:shd w:val="clear" w:color="auto" w:fill="FFFFFF"/>
        <w:tblCellMar>
          <w:left w:w="0" w:type="dxa"/>
          <w:right w:w="0" w:type="dxa"/>
        </w:tblCellMar>
        <w:tblLook w:val="04A0"/>
      </w:tblPr>
      <w:tblGrid>
        <w:gridCol w:w="3495"/>
        <w:gridCol w:w="3495"/>
      </w:tblGrid>
      <w:tr w:rsidR="006173FE" w:rsidRPr="006173FE" w:rsidTr="006173FE">
        <w:trPr>
          <w:tblCellSpacing w:w="15" w:type="dxa"/>
        </w:trPr>
        <w:tc>
          <w:tcPr>
            <w:tcW w:w="3450" w:type="dxa"/>
            <w:shd w:val="clear" w:color="auto" w:fill="FFFFFF"/>
            <w:tcMar>
              <w:top w:w="0" w:type="dxa"/>
              <w:left w:w="0" w:type="dxa"/>
              <w:bottom w:w="0" w:type="dxa"/>
              <w:right w:w="30" w:type="dxa"/>
            </w:tcMar>
            <w:hideMark/>
          </w:tcPr>
          <w:p w:rsidR="006173FE" w:rsidRPr="006173FE" w:rsidRDefault="000D1D9A" w:rsidP="000D1D9A">
            <w:pPr>
              <w:spacing w:line="203" w:lineRule="atLeast"/>
              <w:rPr>
                <w:rFonts w:ascii="Verdana" w:hAnsi="Verdana"/>
                <w:color w:val="333333"/>
                <w:sz w:val="16"/>
                <w:szCs w:val="16"/>
              </w:rPr>
            </w:pPr>
            <w:r>
              <w:rPr>
                <w:rFonts w:ascii="Verdana" w:hAnsi="Verdana"/>
                <w:noProof/>
                <w:color w:val="333333"/>
                <w:sz w:val="16"/>
                <w:szCs w:val="16"/>
              </w:rPr>
              <w:drawing>
                <wp:anchor distT="0" distB="0" distL="114300" distR="114300" simplePos="0" relativeHeight="251662848" behindDoc="0" locked="0" layoutInCell="1" allowOverlap="1">
                  <wp:simplePos x="0" y="0"/>
                  <wp:positionH relativeFrom="column">
                    <wp:posOffset>904875</wp:posOffset>
                  </wp:positionH>
                  <wp:positionV relativeFrom="paragraph">
                    <wp:posOffset>-3810</wp:posOffset>
                  </wp:positionV>
                  <wp:extent cx="5191125" cy="3305175"/>
                  <wp:effectExtent l="19050" t="0" r="9525" b="0"/>
                  <wp:wrapNone/>
                  <wp:docPr id="8" name="Image 6" descr="D:\Compte SFACS\Desktop\sms\ec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Compte SFACS\Desktop\sms\ec22.jpg"/>
                          <pic:cNvPicPr>
                            <a:picLocks noChangeAspect="1" noChangeArrowheads="1"/>
                          </pic:cNvPicPr>
                        </pic:nvPicPr>
                        <pic:blipFill>
                          <a:blip r:embed="rId9" cstate="print"/>
                          <a:srcRect/>
                          <a:stretch>
                            <a:fillRect/>
                          </a:stretch>
                        </pic:blipFill>
                        <pic:spPr bwMode="auto">
                          <a:xfrm>
                            <a:off x="0" y="0"/>
                            <a:ext cx="5191125" cy="3305175"/>
                          </a:xfrm>
                          <a:prstGeom prst="rect">
                            <a:avLst/>
                          </a:prstGeom>
                          <a:noFill/>
                          <a:ln w="9525">
                            <a:noFill/>
                            <a:miter lim="800000"/>
                            <a:headEnd/>
                            <a:tailEnd/>
                          </a:ln>
                        </pic:spPr>
                      </pic:pic>
                    </a:graphicData>
                  </a:graphic>
                </wp:anchor>
              </w:drawing>
            </w:r>
          </w:p>
        </w:tc>
        <w:tc>
          <w:tcPr>
            <w:tcW w:w="3450" w:type="dxa"/>
            <w:shd w:val="clear" w:color="auto" w:fill="FFFFFF"/>
            <w:tcMar>
              <w:top w:w="0" w:type="dxa"/>
              <w:left w:w="0" w:type="dxa"/>
              <w:bottom w:w="0" w:type="dxa"/>
              <w:right w:w="30" w:type="dxa"/>
            </w:tcMar>
            <w:hideMark/>
          </w:tcPr>
          <w:p w:rsidR="006173FE" w:rsidRPr="006173FE" w:rsidRDefault="006173FE" w:rsidP="006173FE">
            <w:pPr>
              <w:spacing w:line="203" w:lineRule="atLeast"/>
              <w:rPr>
                <w:rFonts w:ascii="Verdana" w:hAnsi="Verdana"/>
                <w:b/>
                <w:bCs/>
                <w:color w:val="CC0000"/>
                <w:sz w:val="16"/>
                <w:szCs w:val="16"/>
              </w:rPr>
            </w:pPr>
          </w:p>
        </w:tc>
      </w:tr>
      <w:tr w:rsidR="006173FE" w:rsidRPr="006173FE" w:rsidTr="006173FE">
        <w:trPr>
          <w:tblCellSpacing w:w="15" w:type="dxa"/>
        </w:trPr>
        <w:tc>
          <w:tcPr>
            <w:tcW w:w="3450" w:type="dxa"/>
            <w:shd w:val="clear" w:color="auto" w:fill="FFFFFF"/>
            <w:tcMar>
              <w:top w:w="0" w:type="dxa"/>
              <w:left w:w="0" w:type="dxa"/>
              <w:bottom w:w="0" w:type="dxa"/>
              <w:right w:w="30" w:type="dxa"/>
            </w:tcMar>
            <w:hideMark/>
          </w:tcPr>
          <w:p w:rsidR="006173FE" w:rsidRPr="006173FE" w:rsidRDefault="006173FE" w:rsidP="006173FE">
            <w:pPr>
              <w:spacing w:line="203" w:lineRule="atLeast"/>
              <w:rPr>
                <w:rFonts w:ascii="Verdana" w:hAnsi="Verdana"/>
                <w:color w:val="333333"/>
                <w:sz w:val="16"/>
                <w:szCs w:val="16"/>
              </w:rPr>
            </w:pPr>
          </w:p>
        </w:tc>
        <w:tc>
          <w:tcPr>
            <w:tcW w:w="3450" w:type="dxa"/>
            <w:shd w:val="clear" w:color="auto" w:fill="FFFFFF"/>
            <w:tcMar>
              <w:top w:w="0" w:type="dxa"/>
              <w:left w:w="0" w:type="dxa"/>
              <w:bottom w:w="0" w:type="dxa"/>
              <w:right w:w="30" w:type="dxa"/>
            </w:tcMar>
            <w:hideMark/>
          </w:tcPr>
          <w:p w:rsidR="006173FE" w:rsidRPr="006173FE" w:rsidRDefault="006173FE" w:rsidP="006173FE">
            <w:pPr>
              <w:spacing w:line="203" w:lineRule="atLeast"/>
              <w:rPr>
                <w:rFonts w:ascii="Verdana" w:hAnsi="Verdana"/>
                <w:b/>
                <w:bCs/>
                <w:color w:val="CC0000"/>
                <w:sz w:val="16"/>
                <w:szCs w:val="16"/>
              </w:rPr>
            </w:pPr>
          </w:p>
        </w:tc>
      </w:tr>
      <w:tr w:rsidR="006173FE" w:rsidRPr="006173FE" w:rsidTr="006173FE">
        <w:trPr>
          <w:tblCellSpacing w:w="15" w:type="dxa"/>
        </w:trPr>
        <w:tc>
          <w:tcPr>
            <w:tcW w:w="3450" w:type="dxa"/>
            <w:shd w:val="clear" w:color="auto" w:fill="FFFFFF"/>
            <w:tcMar>
              <w:top w:w="0" w:type="dxa"/>
              <w:left w:w="0" w:type="dxa"/>
              <w:bottom w:w="0" w:type="dxa"/>
              <w:right w:w="30" w:type="dxa"/>
            </w:tcMar>
            <w:hideMark/>
          </w:tcPr>
          <w:p w:rsidR="006173FE" w:rsidRPr="006173FE" w:rsidRDefault="006173FE" w:rsidP="006173FE">
            <w:pPr>
              <w:spacing w:line="203" w:lineRule="atLeast"/>
              <w:rPr>
                <w:rFonts w:ascii="Verdana" w:hAnsi="Verdana"/>
                <w:color w:val="333333"/>
                <w:sz w:val="16"/>
                <w:szCs w:val="16"/>
              </w:rPr>
            </w:pPr>
          </w:p>
        </w:tc>
        <w:tc>
          <w:tcPr>
            <w:tcW w:w="3450" w:type="dxa"/>
            <w:shd w:val="clear" w:color="auto" w:fill="FFFFFF"/>
            <w:tcMar>
              <w:top w:w="0" w:type="dxa"/>
              <w:left w:w="0" w:type="dxa"/>
              <w:bottom w:w="0" w:type="dxa"/>
              <w:right w:w="30" w:type="dxa"/>
            </w:tcMar>
            <w:hideMark/>
          </w:tcPr>
          <w:p w:rsidR="006173FE" w:rsidRPr="006173FE" w:rsidRDefault="006173FE" w:rsidP="006173FE">
            <w:pPr>
              <w:spacing w:line="203" w:lineRule="atLeast"/>
              <w:rPr>
                <w:rFonts w:ascii="Verdana" w:hAnsi="Verdana"/>
                <w:b/>
                <w:bCs/>
                <w:color w:val="CC0000"/>
                <w:sz w:val="16"/>
                <w:szCs w:val="16"/>
              </w:rPr>
            </w:pPr>
          </w:p>
        </w:tc>
      </w:tr>
      <w:tr w:rsidR="006173FE" w:rsidRPr="006173FE" w:rsidTr="006173FE">
        <w:trPr>
          <w:tblCellSpacing w:w="15" w:type="dxa"/>
        </w:trPr>
        <w:tc>
          <w:tcPr>
            <w:tcW w:w="3450" w:type="dxa"/>
            <w:shd w:val="clear" w:color="auto" w:fill="FFFFFF"/>
            <w:tcMar>
              <w:top w:w="0" w:type="dxa"/>
              <w:left w:w="0" w:type="dxa"/>
              <w:bottom w:w="0" w:type="dxa"/>
              <w:right w:w="30" w:type="dxa"/>
            </w:tcMar>
            <w:hideMark/>
          </w:tcPr>
          <w:p w:rsidR="006173FE" w:rsidRPr="006173FE" w:rsidRDefault="006173FE" w:rsidP="006173FE">
            <w:pPr>
              <w:spacing w:line="203" w:lineRule="atLeast"/>
              <w:rPr>
                <w:rFonts w:ascii="Verdana" w:hAnsi="Verdana"/>
                <w:color w:val="333333"/>
                <w:sz w:val="16"/>
                <w:szCs w:val="16"/>
              </w:rPr>
            </w:pPr>
          </w:p>
        </w:tc>
        <w:tc>
          <w:tcPr>
            <w:tcW w:w="3450" w:type="dxa"/>
            <w:shd w:val="clear" w:color="auto" w:fill="FFFFFF"/>
            <w:tcMar>
              <w:top w:w="0" w:type="dxa"/>
              <w:left w:w="0" w:type="dxa"/>
              <w:bottom w:w="0" w:type="dxa"/>
              <w:right w:w="30" w:type="dxa"/>
            </w:tcMar>
            <w:hideMark/>
          </w:tcPr>
          <w:p w:rsidR="006173FE" w:rsidRPr="006173FE" w:rsidRDefault="006173FE" w:rsidP="006173FE">
            <w:pPr>
              <w:spacing w:line="203" w:lineRule="atLeast"/>
              <w:rPr>
                <w:rFonts w:ascii="Verdana" w:hAnsi="Verdana"/>
                <w:b/>
                <w:bCs/>
                <w:color w:val="CC0000"/>
                <w:sz w:val="16"/>
                <w:szCs w:val="16"/>
              </w:rPr>
            </w:pPr>
          </w:p>
        </w:tc>
      </w:tr>
      <w:tr w:rsidR="006173FE" w:rsidRPr="006173FE" w:rsidTr="006173FE">
        <w:trPr>
          <w:tblCellSpacing w:w="15" w:type="dxa"/>
        </w:trPr>
        <w:tc>
          <w:tcPr>
            <w:tcW w:w="3450" w:type="dxa"/>
            <w:shd w:val="clear" w:color="auto" w:fill="FFFFFF"/>
            <w:tcMar>
              <w:top w:w="0" w:type="dxa"/>
              <w:left w:w="0" w:type="dxa"/>
              <w:bottom w:w="0" w:type="dxa"/>
              <w:right w:w="30" w:type="dxa"/>
            </w:tcMar>
            <w:hideMark/>
          </w:tcPr>
          <w:p w:rsidR="006173FE" w:rsidRPr="006173FE" w:rsidRDefault="006173FE" w:rsidP="006173FE">
            <w:pPr>
              <w:spacing w:line="203" w:lineRule="atLeast"/>
              <w:rPr>
                <w:rFonts w:ascii="Verdana" w:hAnsi="Verdana"/>
                <w:color w:val="333333"/>
                <w:sz w:val="16"/>
                <w:szCs w:val="16"/>
              </w:rPr>
            </w:pPr>
          </w:p>
        </w:tc>
        <w:tc>
          <w:tcPr>
            <w:tcW w:w="3450" w:type="dxa"/>
            <w:shd w:val="clear" w:color="auto" w:fill="FFFFFF"/>
            <w:tcMar>
              <w:top w:w="0" w:type="dxa"/>
              <w:left w:w="0" w:type="dxa"/>
              <w:bottom w:w="0" w:type="dxa"/>
              <w:right w:w="30" w:type="dxa"/>
            </w:tcMar>
            <w:hideMark/>
          </w:tcPr>
          <w:p w:rsidR="006173FE" w:rsidRPr="006173FE" w:rsidRDefault="006173FE" w:rsidP="006173FE">
            <w:pPr>
              <w:spacing w:line="203" w:lineRule="atLeast"/>
              <w:rPr>
                <w:rFonts w:ascii="Verdana" w:hAnsi="Verdana"/>
                <w:b/>
                <w:bCs/>
                <w:color w:val="CC0000"/>
                <w:sz w:val="16"/>
                <w:szCs w:val="16"/>
              </w:rPr>
            </w:pPr>
          </w:p>
        </w:tc>
      </w:tr>
      <w:tr w:rsidR="006173FE" w:rsidRPr="006173FE" w:rsidTr="006173FE">
        <w:trPr>
          <w:tblCellSpacing w:w="15" w:type="dxa"/>
        </w:trPr>
        <w:tc>
          <w:tcPr>
            <w:tcW w:w="3450" w:type="dxa"/>
            <w:shd w:val="clear" w:color="auto" w:fill="FFFFFF"/>
            <w:tcMar>
              <w:top w:w="0" w:type="dxa"/>
              <w:left w:w="0" w:type="dxa"/>
              <w:bottom w:w="0" w:type="dxa"/>
              <w:right w:w="30" w:type="dxa"/>
            </w:tcMar>
            <w:hideMark/>
          </w:tcPr>
          <w:p w:rsidR="006173FE" w:rsidRPr="006173FE" w:rsidRDefault="006173FE" w:rsidP="006173FE">
            <w:pPr>
              <w:spacing w:line="203" w:lineRule="atLeast"/>
              <w:rPr>
                <w:rFonts w:ascii="Verdana" w:hAnsi="Verdana"/>
                <w:color w:val="333333"/>
                <w:sz w:val="16"/>
                <w:szCs w:val="16"/>
              </w:rPr>
            </w:pPr>
          </w:p>
        </w:tc>
        <w:tc>
          <w:tcPr>
            <w:tcW w:w="3450" w:type="dxa"/>
            <w:shd w:val="clear" w:color="auto" w:fill="FFFFFF"/>
            <w:tcMar>
              <w:top w:w="0" w:type="dxa"/>
              <w:left w:w="0" w:type="dxa"/>
              <w:bottom w:w="0" w:type="dxa"/>
              <w:right w:w="30" w:type="dxa"/>
            </w:tcMar>
            <w:hideMark/>
          </w:tcPr>
          <w:p w:rsidR="006173FE" w:rsidRPr="006173FE" w:rsidRDefault="006173FE" w:rsidP="006173FE">
            <w:pPr>
              <w:spacing w:line="203" w:lineRule="atLeast"/>
              <w:rPr>
                <w:rFonts w:ascii="Verdana" w:hAnsi="Verdana"/>
                <w:b/>
                <w:bCs/>
                <w:color w:val="CC0000"/>
                <w:sz w:val="16"/>
                <w:szCs w:val="16"/>
              </w:rPr>
            </w:pPr>
          </w:p>
        </w:tc>
      </w:tr>
      <w:tr w:rsidR="006173FE" w:rsidRPr="006173FE" w:rsidTr="006173FE">
        <w:trPr>
          <w:tblCellSpacing w:w="15" w:type="dxa"/>
        </w:trPr>
        <w:tc>
          <w:tcPr>
            <w:tcW w:w="3450" w:type="dxa"/>
            <w:shd w:val="clear" w:color="auto" w:fill="FFFFFF"/>
            <w:tcMar>
              <w:top w:w="0" w:type="dxa"/>
              <w:left w:w="0" w:type="dxa"/>
              <w:bottom w:w="0" w:type="dxa"/>
              <w:right w:w="30" w:type="dxa"/>
            </w:tcMar>
            <w:hideMark/>
          </w:tcPr>
          <w:p w:rsidR="006173FE" w:rsidRPr="006173FE" w:rsidRDefault="006173FE" w:rsidP="006173FE">
            <w:pPr>
              <w:spacing w:line="203" w:lineRule="atLeast"/>
              <w:rPr>
                <w:rFonts w:ascii="Verdana" w:hAnsi="Verdana"/>
                <w:color w:val="333333"/>
                <w:sz w:val="16"/>
                <w:szCs w:val="16"/>
              </w:rPr>
            </w:pPr>
          </w:p>
        </w:tc>
        <w:tc>
          <w:tcPr>
            <w:tcW w:w="3450" w:type="dxa"/>
            <w:shd w:val="clear" w:color="auto" w:fill="FFFFFF"/>
            <w:tcMar>
              <w:top w:w="0" w:type="dxa"/>
              <w:left w:w="0" w:type="dxa"/>
              <w:bottom w:w="0" w:type="dxa"/>
              <w:right w:w="30" w:type="dxa"/>
            </w:tcMar>
            <w:hideMark/>
          </w:tcPr>
          <w:p w:rsidR="006173FE" w:rsidRPr="006173FE" w:rsidRDefault="006173FE" w:rsidP="006173FE">
            <w:pPr>
              <w:spacing w:line="203" w:lineRule="atLeast"/>
              <w:rPr>
                <w:rFonts w:ascii="Verdana" w:hAnsi="Verdana"/>
                <w:b/>
                <w:bCs/>
                <w:color w:val="CC0000"/>
                <w:sz w:val="16"/>
                <w:szCs w:val="16"/>
              </w:rPr>
            </w:pPr>
          </w:p>
        </w:tc>
      </w:tr>
      <w:tr w:rsidR="006173FE" w:rsidRPr="006173FE" w:rsidTr="006173FE">
        <w:trPr>
          <w:tblCellSpacing w:w="15" w:type="dxa"/>
        </w:trPr>
        <w:tc>
          <w:tcPr>
            <w:tcW w:w="3450" w:type="dxa"/>
            <w:shd w:val="clear" w:color="auto" w:fill="FFFFFF"/>
            <w:tcMar>
              <w:top w:w="0" w:type="dxa"/>
              <w:left w:w="0" w:type="dxa"/>
              <w:bottom w:w="0" w:type="dxa"/>
              <w:right w:w="30" w:type="dxa"/>
            </w:tcMar>
            <w:hideMark/>
          </w:tcPr>
          <w:p w:rsidR="006173FE" w:rsidRPr="006173FE" w:rsidRDefault="006173FE" w:rsidP="006173FE">
            <w:pPr>
              <w:spacing w:line="203" w:lineRule="atLeast"/>
              <w:rPr>
                <w:rFonts w:ascii="Verdana" w:hAnsi="Verdana"/>
                <w:color w:val="333333"/>
                <w:sz w:val="16"/>
                <w:szCs w:val="16"/>
              </w:rPr>
            </w:pPr>
          </w:p>
        </w:tc>
        <w:tc>
          <w:tcPr>
            <w:tcW w:w="3450" w:type="dxa"/>
            <w:shd w:val="clear" w:color="auto" w:fill="FFFFFF"/>
            <w:tcMar>
              <w:top w:w="0" w:type="dxa"/>
              <w:left w:w="0" w:type="dxa"/>
              <w:bottom w:w="0" w:type="dxa"/>
              <w:right w:w="30" w:type="dxa"/>
            </w:tcMar>
            <w:hideMark/>
          </w:tcPr>
          <w:p w:rsidR="006173FE" w:rsidRPr="006173FE" w:rsidRDefault="006173FE" w:rsidP="006173FE">
            <w:pPr>
              <w:spacing w:line="203" w:lineRule="atLeast"/>
              <w:rPr>
                <w:rFonts w:ascii="Verdana" w:hAnsi="Verdana"/>
                <w:b/>
                <w:bCs/>
                <w:color w:val="CC0000"/>
                <w:sz w:val="16"/>
                <w:szCs w:val="16"/>
              </w:rPr>
            </w:pPr>
          </w:p>
        </w:tc>
      </w:tr>
      <w:tr w:rsidR="006173FE" w:rsidRPr="006173FE" w:rsidTr="006173FE">
        <w:trPr>
          <w:tblCellSpacing w:w="15" w:type="dxa"/>
        </w:trPr>
        <w:tc>
          <w:tcPr>
            <w:tcW w:w="3450" w:type="dxa"/>
            <w:shd w:val="clear" w:color="auto" w:fill="FFFFFF"/>
            <w:tcMar>
              <w:top w:w="0" w:type="dxa"/>
              <w:left w:w="0" w:type="dxa"/>
              <w:bottom w:w="0" w:type="dxa"/>
              <w:right w:w="30" w:type="dxa"/>
            </w:tcMar>
            <w:hideMark/>
          </w:tcPr>
          <w:p w:rsidR="006173FE" w:rsidRPr="006173FE" w:rsidRDefault="006173FE" w:rsidP="006173FE">
            <w:pPr>
              <w:spacing w:line="203" w:lineRule="atLeast"/>
              <w:rPr>
                <w:rFonts w:ascii="Verdana" w:hAnsi="Verdana"/>
                <w:color w:val="333333"/>
                <w:sz w:val="16"/>
                <w:szCs w:val="16"/>
              </w:rPr>
            </w:pPr>
          </w:p>
        </w:tc>
        <w:tc>
          <w:tcPr>
            <w:tcW w:w="3450" w:type="dxa"/>
            <w:shd w:val="clear" w:color="auto" w:fill="FFFFFF"/>
            <w:tcMar>
              <w:top w:w="0" w:type="dxa"/>
              <w:left w:w="0" w:type="dxa"/>
              <w:bottom w:w="0" w:type="dxa"/>
              <w:right w:w="30" w:type="dxa"/>
            </w:tcMar>
            <w:hideMark/>
          </w:tcPr>
          <w:p w:rsidR="006173FE" w:rsidRPr="006173FE" w:rsidRDefault="006173FE" w:rsidP="006173FE">
            <w:pPr>
              <w:spacing w:line="203" w:lineRule="atLeast"/>
              <w:rPr>
                <w:rFonts w:ascii="Verdana" w:hAnsi="Verdana"/>
                <w:b/>
                <w:bCs/>
                <w:color w:val="CC0000"/>
                <w:sz w:val="16"/>
                <w:szCs w:val="16"/>
              </w:rPr>
            </w:pPr>
          </w:p>
        </w:tc>
      </w:tr>
      <w:tr w:rsidR="006173FE" w:rsidRPr="006173FE" w:rsidTr="006173FE">
        <w:trPr>
          <w:tblCellSpacing w:w="15" w:type="dxa"/>
        </w:trPr>
        <w:tc>
          <w:tcPr>
            <w:tcW w:w="3450" w:type="dxa"/>
            <w:shd w:val="clear" w:color="auto" w:fill="FFFFFF"/>
            <w:tcMar>
              <w:top w:w="0" w:type="dxa"/>
              <w:left w:w="0" w:type="dxa"/>
              <w:bottom w:w="0" w:type="dxa"/>
              <w:right w:w="30" w:type="dxa"/>
            </w:tcMar>
            <w:hideMark/>
          </w:tcPr>
          <w:p w:rsidR="006173FE" w:rsidRPr="006173FE" w:rsidRDefault="006173FE" w:rsidP="006173FE">
            <w:pPr>
              <w:spacing w:line="203" w:lineRule="atLeast"/>
              <w:rPr>
                <w:rFonts w:ascii="Verdana" w:hAnsi="Verdana"/>
                <w:color w:val="333333"/>
                <w:sz w:val="16"/>
                <w:szCs w:val="16"/>
              </w:rPr>
            </w:pPr>
          </w:p>
        </w:tc>
        <w:tc>
          <w:tcPr>
            <w:tcW w:w="3450" w:type="dxa"/>
            <w:shd w:val="clear" w:color="auto" w:fill="FFFFFF"/>
            <w:tcMar>
              <w:top w:w="0" w:type="dxa"/>
              <w:left w:w="0" w:type="dxa"/>
              <w:bottom w:w="0" w:type="dxa"/>
              <w:right w:w="30" w:type="dxa"/>
            </w:tcMar>
            <w:hideMark/>
          </w:tcPr>
          <w:p w:rsidR="006173FE" w:rsidRPr="006173FE" w:rsidRDefault="006173FE" w:rsidP="006173FE">
            <w:pPr>
              <w:spacing w:line="203" w:lineRule="atLeast"/>
              <w:rPr>
                <w:rFonts w:ascii="Verdana" w:hAnsi="Verdana"/>
                <w:b/>
                <w:bCs/>
                <w:color w:val="CC0000"/>
                <w:sz w:val="16"/>
                <w:szCs w:val="16"/>
              </w:rPr>
            </w:pPr>
          </w:p>
        </w:tc>
      </w:tr>
      <w:tr w:rsidR="006173FE" w:rsidRPr="006173FE" w:rsidTr="006173FE">
        <w:trPr>
          <w:tblCellSpacing w:w="15" w:type="dxa"/>
        </w:trPr>
        <w:tc>
          <w:tcPr>
            <w:tcW w:w="3450" w:type="dxa"/>
            <w:shd w:val="clear" w:color="auto" w:fill="FFFFFF"/>
            <w:tcMar>
              <w:top w:w="0" w:type="dxa"/>
              <w:left w:w="0" w:type="dxa"/>
              <w:bottom w:w="0" w:type="dxa"/>
              <w:right w:w="30" w:type="dxa"/>
            </w:tcMar>
            <w:hideMark/>
          </w:tcPr>
          <w:p w:rsidR="006173FE" w:rsidRPr="006173FE" w:rsidRDefault="006173FE" w:rsidP="006173FE">
            <w:pPr>
              <w:spacing w:line="203" w:lineRule="atLeast"/>
              <w:rPr>
                <w:rFonts w:ascii="Verdana" w:hAnsi="Verdana"/>
                <w:color w:val="333333"/>
                <w:sz w:val="16"/>
                <w:szCs w:val="16"/>
              </w:rPr>
            </w:pPr>
          </w:p>
        </w:tc>
        <w:tc>
          <w:tcPr>
            <w:tcW w:w="3450" w:type="dxa"/>
            <w:shd w:val="clear" w:color="auto" w:fill="FFFFFF"/>
            <w:tcMar>
              <w:top w:w="0" w:type="dxa"/>
              <w:left w:w="0" w:type="dxa"/>
              <w:bottom w:w="0" w:type="dxa"/>
              <w:right w:w="30" w:type="dxa"/>
            </w:tcMar>
            <w:hideMark/>
          </w:tcPr>
          <w:p w:rsidR="006173FE" w:rsidRPr="006173FE" w:rsidRDefault="006173FE" w:rsidP="006173FE">
            <w:pPr>
              <w:spacing w:line="203" w:lineRule="atLeast"/>
              <w:rPr>
                <w:rFonts w:ascii="Verdana" w:hAnsi="Verdana"/>
                <w:b/>
                <w:bCs/>
                <w:color w:val="CC0000"/>
                <w:sz w:val="16"/>
                <w:szCs w:val="16"/>
              </w:rPr>
            </w:pPr>
          </w:p>
        </w:tc>
      </w:tr>
      <w:tr w:rsidR="006173FE" w:rsidRPr="006173FE" w:rsidTr="006173FE">
        <w:trPr>
          <w:tblCellSpacing w:w="15" w:type="dxa"/>
        </w:trPr>
        <w:tc>
          <w:tcPr>
            <w:tcW w:w="3450" w:type="dxa"/>
            <w:shd w:val="clear" w:color="auto" w:fill="FFFFFF"/>
            <w:tcMar>
              <w:top w:w="0" w:type="dxa"/>
              <w:left w:w="0" w:type="dxa"/>
              <w:bottom w:w="0" w:type="dxa"/>
              <w:right w:w="30" w:type="dxa"/>
            </w:tcMar>
            <w:hideMark/>
          </w:tcPr>
          <w:p w:rsidR="006173FE" w:rsidRPr="006173FE" w:rsidRDefault="006173FE" w:rsidP="006173FE">
            <w:pPr>
              <w:spacing w:line="203" w:lineRule="atLeast"/>
              <w:rPr>
                <w:rFonts w:ascii="Verdana" w:hAnsi="Verdana"/>
                <w:color w:val="333333"/>
                <w:sz w:val="16"/>
                <w:szCs w:val="16"/>
              </w:rPr>
            </w:pPr>
          </w:p>
        </w:tc>
        <w:tc>
          <w:tcPr>
            <w:tcW w:w="3450" w:type="dxa"/>
            <w:shd w:val="clear" w:color="auto" w:fill="FFFFFF"/>
            <w:tcMar>
              <w:top w:w="0" w:type="dxa"/>
              <w:left w:w="0" w:type="dxa"/>
              <w:bottom w:w="0" w:type="dxa"/>
              <w:right w:w="30" w:type="dxa"/>
            </w:tcMar>
            <w:hideMark/>
          </w:tcPr>
          <w:p w:rsidR="006173FE" w:rsidRPr="006173FE" w:rsidRDefault="006173FE" w:rsidP="006173FE">
            <w:pPr>
              <w:spacing w:line="203" w:lineRule="atLeast"/>
              <w:rPr>
                <w:rFonts w:ascii="Verdana" w:hAnsi="Verdana"/>
                <w:b/>
                <w:bCs/>
                <w:color w:val="CC0000"/>
                <w:sz w:val="16"/>
                <w:szCs w:val="16"/>
              </w:rPr>
            </w:pPr>
          </w:p>
        </w:tc>
      </w:tr>
      <w:tr w:rsidR="006173FE" w:rsidRPr="006173FE" w:rsidTr="006173FE">
        <w:trPr>
          <w:tblCellSpacing w:w="15" w:type="dxa"/>
        </w:trPr>
        <w:tc>
          <w:tcPr>
            <w:tcW w:w="3450" w:type="dxa"/>
            <w:shd w:val="clear" w:color="auto" w:fill="FFFFFF"/>
            <w:tcMar>
              <w:top w:w="0" w:type="dxa"/>
              <w:left w:w="0" w:type="dxa"/>
              <w:bottom w:w="0" w:type="dxa"/>
              <w:right w:w="30" w:type="dxa"/>
            </w:tcMar>
            <w:hideMark/>
          </w:tcPr>
          <w:p w:rsidR="006173FE" w:rsidRPr="006173FE" w:rsidRDefault="006173FE" w:rsidP="006173FE">
            <w:pPr>
              <w:spacing w:line="203" w:lineRule="atLeast"/>
              <w:rPr>
                <w:rFonts w:ascii="Verdana" w:hAnsi="Verdana"/>
                <w:color w:val="333333"/>
                <w:sz w:val="16"/>
                <w:szCs w:val="16"/>
              </w:rPr>
            </w:pPr>
          </w:p>
        </w:tc>
        <w:tc>
          <w:tcPr>
            <w:tcW w:w="3450" w:type="dxa"/>
            <w:shd w:val="clear" w:color="auto" w:fill="FFFFFF"/>
            <w:tcMar>
              <w:top w:w="0" w:type="dxa"/>
              <w:left w:w="0" w:type="dxa"/>
              <w:bottom w:w="0" w:type="dxa"/>
              <w:right w:w="30" w:type="dxa"/>
            </w:tcMar>
            <w:hideMark/>
          </w:tcPr>
          <w:p w:rsidR="006173FE" w:rsidRPr="006173FE" w:rsidRDefault="006173FE" w:rsidP="006173FE">
            <w:pPr>
              <w:spacing w:line="203" w:lineRule="atLeast"/>
              <w:rPr>
                <w:rFonts w:ascii="Verdana" w:hAnsi="Verdana"/>
                <w:b/>
                <w:bCs/>
                <w:color w:val="CC0000"/>
                <w:sz w:val="16"/>
                <w:szCs w:val="16"/>
              </w:rPr>
            </w:pPr>
          </w:p>
        </w:tc>
      </w:tr>
      <w:tr w:rsidR="000D1D9A" w:rsidRPr="006173FE" w:rsidTr="006173FE">
        <w:trPr>
          <w:tblCellSpacing w:w="15" w:type="dxa"/>
        </w:trPr>
        <w:tc>
          <w:tcPr>
            <w:tcW w:w="3450" w:type="dxa"/>
            <w:shd w:val="clear" w:color="auto" w:fill="FFFFFF"/>
            <w:tcMar>
              <w:top w:w="0" w:type="dxa"/>
              <w:left w:w="0" w:type="dxa"/>
              <w:bottom w:w="0" w:type="dxa"/>
              <w:right w:w="30" w:type="dxa"/>
            </w:tcMar>
            <w:hideMark/>
          </w:tcPr>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r>
              <w:rPr>
                <w:rFonts w:ascii="Verdana" w:hAnsi="Verdana"/>
                <w:noProof/>
                <w:color w:val="333333"/>
                <w:sz w:val="16"/>
                <w:szCs w:val="16"/>
              </w:rPr>
              <w:drawing>
                <wp:anchor distT="0" distB="0" distL="114300" distR="114300" simplePos="0" relativeHeight="251663872" behindDoc="0" locked="0" layoutInCell="1" allowOverlap="1">
                  <wp:simplePos x="0" y="0"/>
                  <wp:positionH relativeFrom="column">
                    <wp:posOffset>1762125</wp:posOffset>
                  </wp:positionH>
                  <wp:positionV relativeFrom="paragraph">
                    <wp:posOffset>88900</wp:posOffset>
                  </wp:positionV>
                  <wp:extent cx="3057525" cy="2581275"/>
                  <wp:effectExtent l="19050" t="0" r="9525" b="0"/>
                  <wp:wrapNone/>
                  <wp:docPr id="9" name="Image 7" descr="D:\Compte SFACS\Desktop\sms\Chauffage-Mobile-au-Fioul-Sovelor-EC-22---id--0d-1394120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Compte SFACS\Desktop\sms\Chauffage-Mobile-au-Fioul-Sovelor-EC-22---id--0d-1394120336.jpg"/>
                          <pic:cNvPicPr>
                            <a:picLocks noChangeAspect="1" noChangeArrowheads="1"/>
                          </pic:cNvPicPr>
                        </pic:nvPicPr>
                        <pic:blipFill>
                          <a:blip r:embed="rId10" cstate="print"/>
                          <a:srcRect/>
                          <a:stretch>
                            <a:fillRect/>
                          </a:stretch>
                        </pic:blipFill>
                        <pic:spPr bwMode="auto">
                          <a:xfrm>
                            <a:off x="0" y="0"/>
                            <a:ext cx="3057525" cy="2581275"/>
                          </a:xfrm>
                          <a:prstGeom prst="rect">
                            <a:avLst/>
                          </a:prstGeom>
                          <a:noFill/>
                          <a:ln w="9525">
                            <a:noFill/>
                            <a:miter lim="800000"/>
                            <a:headEnd/>
                            <a:tailEnd/>
                          </a:ln>
                        </pic:spPr>
                      </pic:pic>
                    </a:graphicData>
                  </a:graphic>
                </wp:anchor>
              </w:drawing>
            </w: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Default="000D1D9A" w:rsidP="006173FE">
            <w:pPr>
              <w:spacing w:line="203" w:lineRule="atLeast"/>
              <w:rPr>
                <w:rFonts w:ascii="Verdana" w:hAnsi="Verdana"/>
                <w:color w:val="333333"/>
                <w:sz w:val="16"/>
                <w:szCs w:val="16"/>
              </w:rPr>
            </w:pPr>
          </w:p>
          <w:p w:rsidR="000D1D9A" w:rsidRPr="006173FE" w:rsidRDefault="000D1D9A" w:rsidP="006173FE">
            <w:pPr>
              <w:spacing w:line="203" w:lineRule="atLeast"/>
              <w:rPr>
                <w:rFonts w:ascii="Verdana" w:hAnsi="Verdana"/>
                <w:color w:val="333333"/>
                <w:sz w:val="16"/>
                <w:szCs w:val="16"/>
              </w:rPr>
            </w:pPr>
          </w:p>
        </w:tc>
        <w:tc>
          <w:tcPr>
            <w:tcW w:w="3450" w:type="dxa"/>
            <w:shd w:val="clear" w:color="auto" w:fill="FFFFFF"/>
            <w:tcMar>
              <w:top w:w="0" w:type="dxa"/>
              <w:left w:w="0" w:type="dxa"/>
              <w:bottom w:w="0" w:type="dxa"/>
              <w:right w:w="30" w:type="dxa"/>
            </w:tcMar>
            <w:hideMark/>
          </w:tcPr>
          <w:p w:rsidR="000D1D9A" w:rsidRPr="006173FE" w:rsidRDefault="000D1D9A" w:rsidP="006173FE">
            <w:pPr>
              <w:spacing w:line="203" w:lineRule="atLeast"/>
              <w:rPr>
                <w:rFonts w:ascii="Verdana" w:hAnsi="Verdana"/>
                <w:b/>
                <w:bCs/>
                <w:color w:val="CC0000"/>
                <w:sz w:val="16"/>
                <w:szCs w:val="16"/>
              </w:rPr>
            </w:pPr>
          </w:p>
        </w:tc>
      </w:tr>
      <w:tr w:rsidR="006173FE" w:rsidRPr="006173FE" w:rsidTr="006173FE">
        <w:trPr>
          <w:tblCellSpacing w:w="15" w:type="dxa"/>
        </w:trPr>
        <w:tc>
          <w:tcPr>
            <w:tcW w:w="3450" w:type="dxa"/>
            <w:shd w:val="clear" w:color="auto" w:fill="FFFFFF"/>
            <w:tcMar>
              <w:top w:w="0" w:type="dxa"/>
              <w:left w:w="0" w:type="dxa"/>
              <w:bottom w:w="0" w:type="dxa"/>
              <w:right w:w="30" w:type="dxa"/>
            </w:tcMar>
            <w:hideMark/>
          </w:tcPr>
          <w:p w:rsidR="006173FE" w:rsidRPr="006173FE" w:rsidRDefault="006173FE" w:rsidP="006173FE">
            <w:pPr>
              <w:spacing w:line="203" w:lineRule="atLeast"/>
              <w:rPr>
                <w:rFonts w:ascii="Verdana" w:hAnsi="Verdana"/>
                <w:color w:val="333333"/>
                <w:sz w:val="16"/>
                <w:szCs w:val="16"/>
              </w:rPr>
            </w:pPr>
          </w:p>
        </w:tc>
        <w:tc>
          <w:tcPr>
            <w:tcW w:w="3450" w:type="dxa"/>
            <w:shd w:val="clear" w:color="auto" w:fill="FFFFFF"/>
            <w:tcMar>
              <w:top w:w="0" w:type="dxa"/>
              <w:left w:w="0" w:type="dxa"/>
              <w:bottom w:w="0" w:type="dxa"/>
              <w:right w:w="30" w:type="dxa"/>
            </w:tcMar>
            <w:hideMark/>
          </w:tcPr>
          <w:p w:rsidR="006173FE" w:rsidRPr="006173FE" w:rsidRDefault="006173FE" w:rsidP="006173FE">
            <w:pPr>
              <w:spacing w:line="203" w:lineRule="atLeast"/>
              <w:rPr>
                <w:rFonts w:ascii="Verdana" w:hAnsi="Verdana"/>
                <w:b/>
                <w:bCs/>
                <w:color w:val="CC0000"/>
                <w:sz w:val="16"/>
                <w:szCs w:val="16"/>
              </w:rPr>
            </w:pPr>
          </w:p>
        </w:tc>
      </w:tr>
      <w:tr w:rsidR="006173FE" w:rsidRPr="006173FE" w:rsidTr="006173FE">
        <w:trPr>
          <w:tblCellSpacing w:w="15" w:type="dxa"/>
        </w:trPr>
        <w:tc>
          <w:tcPr>
            <w:tcW w:w="3450" w:type="dxa"/>
            <w:shd w:val="clear" w:color="auto" w:fill="FFFFFF"/>
            <w:tcMar>
              <w:top w:w="0" w:type="dxa"/>
              <w:left w:w="0" w:type="dxa"/>
              <w:bottom w:w="0" w:type="dxa"/>
              <w:right w:w="30" w:type="dxa"/>
            </w:tcMar>
            <w:hideMark/>
          </w:tcPr>
          <w:p w:rsidR="006173FE" w:rsidRPr="006173FE" w:rsidRDefault="006173FE" w:rsidP="006173FE">
            <w:pPr>
              <w:spacing w:line="203" w:lineRule="atLeast"/>
              <w:rPr>
                <w:rFonts w:ascii="Verdana" w:hAnsi="Verdana"/>
                <w:color w:val="333333"/>
                <w:sz w:val="16"/>
                <w:szCs w:val="16"/>
              </w:rPr>
            </w:pPr>
          </w:p>
        </w:tc>
        <w:tc>
          <w:tcPr>
            <w:tcW w:w="3450" w:type="dxa"/>
            <w:shd w:val="clear" w:color="auto" w:fill="FFFFFF"/>
            <w:tcMar>
              <w:top w:w="0" w:type="dxa"/>
              <w:left w:w="0" w:type="dxa"/>
              <w:bottom w:w="0" w:type="dxa"/>
              <w:right w:w="30" w:type="dxa"/>
            </w:tcMar>
            <w:hideMark/>
          </w:tcPr>
          <w:p w:rsidR="006173FE" w:rsidRPr="006173FE" w:rsidRDefault="006173FE" w:rsidP="006173FE">
            <w:pPr>
              <w:spacing w:line="203" w:lineRule="atLeast"/>
              <w:rPr>
                <w:rFonts w:ascii="Verdana" w:hAnsi="Verdana"/>
                <w:b/>
                <w:bCs/>
                <w:color w:val="CC0000"/>
                <w:sz w:val="16"/>
                <w:szCs w:val="16"/>
              </w:rPr>
            </w:pPr>
          </w:p>
        </w:tc>
      </w:tr>
      <w:tr w:rsidR="006173FE" w:rsidRPr="006173FE" w:rsidTr="006173FE">
        <w:trPr>
          <w:tblCellSpacing w:w="15" w:type="dxa"/>
        </w:trPr>
        <w:tc>
          <w:tcPr>
            <w:tcW w:w="3450" w:type="dxa"/>
            <w:shd w:val="clear" w:color="auto" w:fill="FFFFFF"/>
            <w:tcMar>
              <w:top w:w="0" w:type="dxa"/>
              <w:left w:w="0" w:type="dxa"/>
              <w:bottom w:w="0" w:type="dxa"/>
              <w:right w:w="30" w:type="dxa"/>
            </w:tcMar>
            <w:hideMark/>
          </w:tcPr>
          <w:p w:rsidR="006173FE" w:rsidRPr="006173FE" w:rsidRDefault="006173FE" w:rsidP="006173FE">
            <w:pPr>
              <w:spacing w:line="203" w:lineRule="atLeast"/>
              <w:rPr>
                <w:rFonts w:ascii="Verdana" w:hAnsi="Verdana"/>
                <w:color w:val="333333"/>
                <w:sz w:val="16"/>
                <w:szCs w:val="16"/>
              </w:rPr>
            </w:pPr>
          </w:p>
        </w:tc>
        <w:tc>
          <w:tcPr>
            <w:tcW w:w="3450" w:type="dxa"/>
            <w:shd w:val="clear" w:color="auto" w:fill="FFFFFF"/>
            <w:tcMar>
              <w:top w:w="0" w:type="dxa"/>
              <w:left w:w="0" w:type="dxa"/>
              <w:bottom w:w="0" w:type="dxa"/>
              <w:right w:w="30" w:type="dxa"/>
            </w:tcMar>
            <w:hideMark/>
          </w:tcPr>
          <w:p w:rsidR="006173FE" w:rsidRPr="006173FE" w:rsidRDefault="006173FE" w:rsidP="006173FE">
            <w:pPr>
              <w:spacing w:line="203" w:lineRule="atLeast"/>
              <w:rPr>
                <w:rFonts w:ascii="Verdana" w:hAnsi="Verdana"/>
                <w:b/>
                <w:bCs/>
                <w:color w:val="CC0000"/>
                <w:sz w:val="16"/>
                <w:szCs w:val="16"/>
              </w:rPr>
            </w:pPr>
          </w:p>
        </w:tc>
      </w:tr>
      <w:tr w:rsidR="006173FE" w:rsidRPr="006173FE" w:rsidTr="006173FE">
        <w:trPr>
          <w:tblCellSpacing w:w="15" w:type="dxa"/>
        </w:trPr>
        <w:tc>
          <w:tcPr>
            <w:tcW w:w="0" w:type="auto"/>
            <w:gridSpan w:val="2"/>
            <w:shd w:val="clear" w:color="auto" w:fill="FFFFFF"/>
            <w:tcMar>
              <w:top w:w="0" w:type="dxa"/>
              <w:left w:w="0" w:type="dxa"/>
              <w:bottom w:w="0" w:type="dxa"/>
              <w:right w:w="30" w:type="dxa"/>
            </w:tcMar>
            <w:hideMark/>
          </w:tcPr>
          <w:p w:rsidR="006173FE" w:rsidRPr="006173FE" w:rsidRDefault="006173FE" w:rsidP="006173FE">
            <w:pPr>
              <w:spacing w:line="203" w:lineRule="atLeast"/>
              <w:rPr>
                <w:rFonts w:ascii="Verdana" w:hAnsi="Verdana"/>
                <w:color w:val="333333"/>
                <w:sz w:val="16"/>
                <w:szCs w:val="16"/>
              </w:rPr>
            </w:pPr>
          </w:p>
        </w:tc>
      </w:tr>
    </w:tbl>
    <w:p w:rsidR="004F673C" w:rsidRPr="004F673C" w:rsidRDefault="004F673C" w:rsidP="004F673C">
      <w:pPr>
        <w:pStyle w:val="Default"/>
        <w:rPr>
          <w:b/>
          <w:bCs/>
          <w:color w:val="244061"/>
          <w:sz w:val="28"/>
          <w:szCs w:val="28"/>
          <w:u w:val="single"/>
        </w:rPr>
      </w:pPr>
    </w:p>
    <w:p w:rsidR="004F673C" w:rsidRPr="000170B2" w:rsidRDefault="004F673C" w:rsidP="004F673C">
      <w:pPr>
        <w:pStyle w:val="Default"/>
        <w:ind w:left="7080"/>
        <w:rPr>
          <w:b/>
          <w:bCs/>
          <w:color w:val="244061"/>
        </w:rPr>
      </w:pPr>
      <w:r w:rsidRPr="000170B2">
        <w:rPr>
          <w:b/>
          <w:bCs/>
          <w:color w:val="244061"/>
        </w:rPr>
        <w:t>Prix Unitaire </w:t>
      </w:r>
      <w:proofErr w:type="gramStart"/>
      <w:r w:rsidRPr="000170B2">
        <w:rPr>
          <w:b/>
          <w:bCs/>
          <w:color w:val="244061"/>
        </w:rPr>
        <w:t xml:space="preserve">:  </w:t>
      </w:r>
      <w:r w:rsidR="000D1D9A">
        <w:rPr>
          <w:b/>
          <w:bCs/>
          <w:color w:val="244061"/>
        </w:rPr>
        <w:t>996.45</w:t>
      </w:r>
      <w:proofErr w:type="gramEnd"/>
      <w:r w:rsidR="000170B2">
        <w:rPr>
          <w:b/>
          <w:bCs/>
          <w:color w:val="244061"/>
        </w:rPr>
        <w:t xml:space="preserve"> </w:t>
      </w:r>
      <w:r w:rsidRPr="000170B2">
        <w:rPr>
          <w:b/>
          <w:bCs/>
          <w:color w:val="244061"/>
        </w:rPr>
        <w:t>HT €</w:t>
      </w:r>
    </w:p>
    <w:p w:rsidR="004F673C" w:rsidRPr="004F673C" w:rsidRDefault="004F673C" w:rsidP="004F673C">
      <w:pPr>
        <w:pStyle w:val="Default"/>
        <w:ind w:left="7080"/>
        <w:rPr>
          <w:b/>
          <w:bCs/>
          <w:color w:val="244061"/>
          <w:sz w:val="28"/>
        </w:rPr>
      </w:pPr>
    </w:p>
    <w:p w:rsidR="004F673C" w:rsidRPr="000D1D9A" w:rsidRDefault="004F673C" w:rsidP="004F673C">
      <w:pPr>
        <w:pStyle w:val="Default"/>
        <w:ind w:left="7080"/>
        <w:rPr>
          <w:b/>
          <w:bCs/>
          <w:color w:val="244061"/>
          <w:sz w:val="28"/>
        </w:rPr>
      </w:pPr>
    </w:p>
    <w:p w:rsidR="000D1D9A" w:rsidRDefault="000D1D9A" w:rsidP="004F673C">
      <w:pPr>
        <w:pStyle w:val="Titre5"/>
        <w:rPr>
          <w:rFonts w:ascii="Calibri" w:hAnsi="Calibri" w:cs="Tahoma"/>
          <w:i w:val="0"/>
          <w:color w:val="244061"/>
          <w:sz w:val="28"/>
          <w:szCs w:val="28"/>
        </w:rPr>
      </w:pPr>
    </w:p>
    <w:p w:rsidR="000D1D9A" w:rsidRDefault="000D1D9A" w:rsidP="004F673C">
      <w:pPr>
        <w:pStyle w:val="Titre5"/>
        <w:rPr>
          <w:rFonts w:ascii="Calibri" w:hAnsi="Calibri" w:cs="Tahoma"/>
          <w:i w:val="0"/>
          <w:color w:val="244061"/>
          <w:sz w:val="28"/>
          <w:szCs w:val="28"/>
        </w:rPr>
      </w:pPr>
    </w:p>
    <w:p w:rsidR="004F673C" w:rsidRPr="000D1D9A" w:rsidRDefault="004F673C" w:rsidP="004F673C">
      <w:pPr>
        <w:pStyle w:val="Titre5"/>
        <w:rPr>
          <w:rFonts w:ascii="Calibri" w:hAnsi="Calibri" w:cs="Tahoma"/>
          <w:i w:val="0"/>
          <w:color w:val="244061"/>
          <w:sz w:val="28"/>
          <w:szCs w:val="28"/>
          <w:u w:val="single"/>
        </w:rPr>
      </w:pPr>
      <w:r w:rsidRPr="000D1D9A">
        <w:rPr>
          <w:rFonts w:ascii="Calibri" w:hAnsi="Calibri" w:cs="Tahoma"/>
          <w:i w:val="0"/>
          <w:color w:val="244061"/>
          <w:sz w:val="28"/>
          <w:szCs w:val="28"/>
          <w:u w:val="single"/>
        </w:rPr>
        <w:lastRenderedPageBreak/>
        <w:t xml:space="preserve">II – </w:t>
      </w:r>
      <w:r w:rsidR="000D1D9A" w:rsidRPr="000D1D9A">
        <w:rPr>
          <w:rFonts w:ascii="Calibri" w:hAnsi="Calibri" w:cs="Tahoma"/>
          <w:i w:val="0"/>
          <w:color w:val="244061"/>
          <w:sz w:val="28"/>
          <w:szCs w:val="28"/>
          <w:u w:val="single"/>
        </w:rPr>
        <w:t>CHAUFFAGE FUEL AIR PULSE MOBILE SUR ROUES – 55KW- REF.EC55</w:t>
      </w:r>
    </w:p>
    <w:p w:rsidR="00083A21" w:rsidRDefault="000D1D9A" w:rsidP="00083A21">
      <w:r>
        <w:rPr>
          <w:noProof/>
        </w:rPr>
        <w:drawing>
          <wp:anchor distT="0" distB="0" distL="114300" distR="114300" simplePos="0" relativeHeight="251664896" behindDoc="0" locked="0" layoutInCell="1" allowOverlap="1">
            <wp:simplePos x="0" y="0"/>
            <wp:positionH relativeFrom="column">
              <wp:posOffset>533400</wp:posOffset>
            </wp:positionH>
            <wp:positionV relativeFrom="paragraph">
              <wp:posOffset>104140</wp:posOffset>
            </wp:positionV>
            <wp:extent cx="5671820" cy="3762375"/>
            <wp:effectExtent l="19050" t="0" r="5080" b="0"/>
            <wp:wrapNone/>
            <wp:docPr id="10" name="Image 8" descr="D:\Compte SFACS\Desktop\sms\ec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Compte SFACS\Desktop\sms\ec55.jpg"/>
                    <pic:cNvPicPr>
                      <a:picLocks noChangeAspect="1" noChangeArrowheads="1"/>
                    </pic:cNvPicPr>
                  </pic:nvPicPr>
                  <pic:blipFill>
                    <a:blip r:embed="rId11" cstate="print"/>
                    <a:srcRect/>
                    <a:stretch>
                      <a:fillRect/>
                    </a:stretch>
                  </pic:blipFill>
                  <pic:spPr bwMode="auto">
                    <a:xfrm>
                      <a:off x="0" y="0"/>
                      <a:ext cx="5671820" cy="3762375"/>
                    </a:xfrm>
                    <a:prstGeom prst="rect">
                      <a:avLst/>
                    </a:prstGeom>
                    <a:noFill/>
                    <a:ln w="9525">
                      <a:noFill/>
                      <a:miter lim="800000"/>
                      <a:headEnd/>
                      <a:tailEnd/>
                    </a:ln>
                  </pic:spPr>
                </pic:pic>
              </a:graphicData>
            </a:graphic>
          </wp:anchor>
        </w:drawing>
      </w:r>
    </w:p>
    <w:p w:rsidR="00083A21" w:rsidRDefault="00083A21" w:rsidP="00083A21"/>
    <w:p w:rsidR="00083A21" w:rsidRDefault="00083A21" w:rsidP="00083A21"/>
    <w:p w:rsidR="00083A21" w:rsidRPr="00083A21" w:rsidRDefault="00083A21" w:rsidP="00083A21"/>
    <w:p w:rsidR="00083A21" w:rsidRDefault="00083A21" w:rsidP="00083A21">
      <w:pPr>
        <w:jc w:val="center"/>
      </w:pPr>
    </w:p>
    <w:p w:rsidR="000D1D9A" w:rsidRDefault="000D1D9A" w:rsidP="00083A21">
      <w:pPr>
        <w:jc w:val="center"/>
      </w:pPr>
    </w:p>
    <w:p w:rsidR="000D1D9A" w:rsidRDefault="000D1D9A" w:rsidP="00083A21">
      <w:pPr>
        <w:jc w:val="center"/>
      </w:pPr>
    </w:p>
    <w:p w:rsidR="000D1D9A" w:rsidRDefault="000D1D9A" w:rsidP="00083A21">
      <w:pPr>
        <w:jc w:val="center"/>
      </w:pPr>
    </w:p>
    <w:p w:rsidR="000D1D9A" w:rsidRDefault="000D1D9A" w:rsidP="00083A21">
      <w:pPr>
        <w:jc w:val="center"/>
      </w:pPr>
    </w:p>
    <w:p w:rsidR="000D1D9A" w:rsidRDefault="000D1D9A" w:rsidP="00083A21">
      <w:pPr>
        <w:jc w:val="center"/>
      </w:pPr>
    </w:p>
    <w:p w:rsidR="000D1D9A" w:rsidRDefault="000D1D9A" w:rsidP="00083A21">
      <w:pPr>
        <w:jc w:val="center"/>
      </w:pPr>
    </w:p>
    <w:p w:rsidR="000D1D9A" w:rsidRDefault="000D1D9A" w:rsidP="00083A21">
      <w:pPr>
        <w:jc w:val="center"/>
      </w:pPr>
    </w:p>
    <w:p w:rsidR="000D1D9A" w:rsidRDefault="000D1D9A" w:rsidP="00083A21">
      <w:pPr>
        <w:jc w:val="center"/>
      </w:pPr>
    </w:p>
    <w:p w:rsidR="000D1D9A" w:rsidRDefault="000D1D9A" w:rsidP="00083A21">
      <w:pPr>
        <w:jc w:val="center"/>
      </w:pPr>
    </w:p>
    <w:p w:rsidR="000D1D9A" w:rsidRDefault="000D1D9A" w:rsidP="00083A21">
      <w:pPr>
        <w:jc w:val="center"/>
      </w:pPr>
    </w:p>
    <w:p w:rsidR="000D1D9A" w:rsidRDefault="000D1D9A" w:rsidP="00083A21">
      <w:pPr>
        <w:jc w:val="center"/>
      </w:pPr>
    </w:p>
    <w:p w:rsidR="000D1D9A" w:rsidRDefault="000D1D9A" w:rsidP="00083A21">
      <w:pPr>
        <w:jc w:val="center"/>
      </w:pPr>
    </w:p>
    <w:p w:rsidR="000D1D9A" w:rsidRDefault="000D1D9A" w:rsidP="00083A21">
      <w:pPr>
        <w:jc w:val="center"/>
      </w:pPr>
    </w:p>
    <w:p w:rsidR="000D1D9A" w:rsidRDefault="000D1D9A" w:rsidP="00083A21">
      <w:pPr>
        <w:jc w:val="center"/>
      </w:pPr>
    </w:p>
    <w:p w:rsidR="000D1D9A" w:rsidRDefault="000D1D9A" w:rsidP="00083A21">
      <w:pPr>
        <w:jc w:val="center"/>
      </w:pPr>
    </w:p>
    <w:p w:rsidR="000D1D9A" w:rsidRDefault="000D1D9A" w:rsidP="00083A21">
      <w:pPr>
        <w:jc w:val="center"/>
      </w:pPr>
    </w:p>
    <w:p w:rsidR="000D1D9A" w:rsidRDefault="000D1D9A" w:rsidP="00083A21">
      <w:pPr>
        <w:jc w:val="center"/>
      </w:pPr>
    </w:p>
    <w:p w:rsidR="000D1D9A" w:rsidRDefault="000D1D9A" w:rsidP="00083A21">
      <w:pPr>
        <w:jc w:val="center"/>
      </w:pPr>
    </w:p>
    <w:p w:rsidR="000D1D9A" w:rsidRDefault="000D1D9A" w:rsidP="00083A21">
      <w:pPr>
        <w:jc w:val="center"/>
      </w:pPr>
      <w:r>
        <w:rPr>
          <w:noProof/>
        </w:rPr>
        <w:drawing>
          <wp:anchor distT="0" distB="0" distL="114300" distR="114300" simplePos="0" relativeHeight="251665920" behindDoc="0" locked="0" layoutInCell="1" allowOverlap="1">
            <wp:simplePos x="0" y="0"/>
            <wp:positionH relativeFrom="column">
              <wp:posOffset>1362076</wp:posOffset>
            </wp:positionH>
            <wp:positionV relativeFrom="paragraph">
              <wp:posOffset>7621</wp:posOffset>
            </wp:positionV>
            <wp:extent cx="4062378" cy="3790950"/>
            <wp:effectExtent l="19050" t="0" r="0" b="0"/>
            <wp:wrapNone/>
            <wp:docPr id="11" name="Image 9" descr="D:\Compte SFACS\Desktop\sms\Chauffage-Mobile-au-Fioul-Sovelor-EC-55--id--0d-13192008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Compte SFACS\Desktop\sms\Chauffage-Mobile-au-Fioul-Sovelor-EC-55--id--0d-1319200892.jpg"/>
                    <pic:cNvPicPr>
                      <a:picLocks noChangeAspect="1" noChangeArrowheads="1"/>
                    </pic:cNvPicPr>
                  </pic:nvPicPr>
                  <pic:blipFill>
                    <a:blip r:embed="rId12" cstate="print"/>
                    <a:srcRect/>
                    <a:stretch>
                      <a:fillRect/>
                    </a:stretch>
                  </pic:blipFill>
                  <pic:spPr bwMode="auto">
                    <a:xfrm>
                      <a:off x="0" y="0"/>
                      <a:ext cx="4062378" cy="3790950"/>
                    </a:xfrm>
                    <a:prstGeom prst="rect">
                      <a:avLst/>
                    </a:prstGeom>
                    <a:noFill/>
                    <a:ln w="9525">
                      <a:noFill/>
                      <a:miter lim="800000"/>
                      <a:headEnd/>
                      <a:tailEnd/>
                    </a:ln>
                  </pic:spPr>
                </pic:pic>
              </a:graphicData>
            </a:graphic>
          </wp:anchor>
        </w:drawing>
      </w:r>
    </w:p>
    <w:p w:rsidR="000D1D9A" w:rsidRDefault="000D1D9A" w:rsidP="00083A21">
      <w:pPr>
        <w:jc w:val="center"/>
      </w:pPr>
    </w:p>
    <w:p w:rsidR="000D1D9A" w:rsidRDefault="000D1D9A" w:rsidP="00083A21">
      <w:pPr>
        <w:jc w:val="center"/>
      </w:pPr>
    </w:p>
    <w:p w:rsidR="000D1D9A" w:rsidRDefault="000D1D9A" w:rsidP="00083A21">
      <w:pPr>
        <w:jc w:val="center"/>
      </w:pPr>
    </w:p>
    <w:p w:rsidR="000D1D9A" w:rsidRDefault="000D1D9A" w:rsidP="00083A21">
      <w:pPr>
        <w:jc w:val="center"/>
      </w:pPr>
    </w:p>
    <w:p w:rsidR="000D1D9A" w:rsidRDefault="000D1D9A" w:rsidP="00083A21">
      <w:pPr>
        <w:jc w:val="center"/>
      </w:pPr>
    </w:p>
    <w:p w:rsidR="000D1D9A" w:rsidRDefault="000D1D9A" w:rsidP="00083A21">
      <w:pPr>
        <w:jc w:val="center"/>
      </w:pPr>
    </w:p>
    <w:p w:rsidR="000D1D9A" w:rsidRDefault="000D1D9A" w:rsidP="00083A21">
      <w:pPr>
        <w:jc w:val="center"/>
      </w:pPr>
    </w:p>
    <w:p w:rsidR="000D1D9A" w:rsidRDefault="000D1D9A" w:rsidP="00083A21">
      <w:pPr>
        <w:jc w:val="center"/>
      </w:pPr>
    </w:p>
    <w:p w:rsidR="000D1D9A" w:rsidRDefault="000D1D9A" w:rsidP="00083A21">
      <w:pPr>
        <w:jc w:val="center"/>
      </w:pPr>
    </w:p>
    <w:p w:rsidR="000D1D9A" w:rsidRDefault="000D1D9A" w:rsidP="00083A21">
      <w:pPr>
        <w:jc w:val="center"/>
      </w:pPr>
    </w:p>
    <w:p w:rsidR="000D1D9A" w:rsidRDefault="000D1D9A" w:rsidP="00083A21">
      <w:pPr>
        <w:jc w:val="center"/>
      </w:pPr>
    </w:p>
    <w:p w:rsidR="000D1D9A" w:rsidRDefault="000D1D9A" w:rsidP="00083A21">
      <w:pPr>
        <w:jc w:val="center"/>
      </w:pPr>
    </w:p>
    <w:p w:rsidR="000D1D9A" w:rsidRDefault="000D1D9A" w:rsidP="00083A21">
      <w:pPr>
        <w:jc w:val="center"/>
      </w:pPr>
    </w:p>
    <w:p w:rsidR="000D1D9A" w:rsidRDefault="000D1D9A" w:rsidP="00083A21">
      <w:pPr>
        <w:jc w:val="center"/>
      </w:pPr>
    </w:p>
    <w:p w:rsidR="000D1D9A" w:rsidRDefault="000D1D9A" w:rsidP="00083A21">
      <w:pPr>
        <w:jc w:val="center"/>
      </w:pPr>
    </w:p>
    <w:p w:rsidR="000D1D9A" w:rsidRDefault="000D1D9A" w:rsidP="00083A21">
      <w:pPr>
        <w:jc w:val="center"/>
      </w:pPr>
    </w:p>
    <w:p w:rsidR="000D1D9A" w:rsidRDefault="000D1D9A" w:rsidP="00083A21">
      <w:pPr>
        <w:jc w:val="center"/>
      </w:pPr>
    </w:p>
    <w:p w:rsidR="000D1D9A" w:rsidRDefault="000D1D9A" w:rsidP="00083A21">
      <w:pPr>
        <w:jc w:val="center"/>
      </w:pPr>
    </w:p>
    <w:p w:rsidR="000D1D9A" w:rsidRPr="00083A21" w:rsidRDefault="000D1D9A" w:rsidP="00083A21">
      <w:pPr>
        <w:jc w:val="center"/>
      </w:pPr>
    </w:p>
    <w:p w:rsidR="00F51034" w:rsidRPr="004F673C" w:rsidRDefault="00F51034" w:rsidP="00514DEA">
      <w:pPr>
        <w:pStyle w:val="Titre5"/>
        <w:rPr>
          <w:rFonts w:ascii="Calibri" w:hAnsi="Calibri" w:cs="Tahoma"/>
          <w:i w:val="0"/>
          <w:color w:val="244061"/>
          <w:sz w:val="24"/>
          <w:szCs w:val="24"/>
        </w:rPr>
      </w:pPr>
    </w:p>
    <w:p w:rsidR="00635628" w:rsidRPr="00224952" w:rsidRDefault="00635628" w:rsidP="00635628">
      <w:pPr>
        <w:pStyle w:val="Default"/>
        <w:ind w:left="7080"/>
        <w:jc w:val="center"/>
        <w:rPr>
          <w:b/>
          <w:bCs/>
          <w:color w:val="244061"/>
        </w:rPr>
      </w:pPr>
      <w:r w:rsidRPr="00224952">
        <w:rPr>
          <w:b/>
          <w:bCs/>
          <w:color w:val="244061"/>
        </w:rPr>
        <w:t>Prix Unitaire </w:t>
      </w:r>
      <w:proofErr w:type="gramStart"/>
      <w:r w:rsidRPr="00224952">
        <w:rPr>
          <w:b/>
          <w:bCs/>
          <w:color w:val="244061"/>
        </w:rPr>
        <w:t xml:space="preserve">:  </w:t>
      </w:r>
      <w:r w:rsidR="000D1D9A">
        <w:rPr>
          <w:b/>
          <w:bCs/>
          <w:color w:val="244061"/>
        </w:rPr>
        <w:t>1</w:t>
      </w:r>
      <w:proofErr w:type="gramEnd"/>
      <w:r w:rsidR="000D1D9A">
        <w:rPr>
          <w:b/>
          <w:bCs/>
          <w:color w:val="244061"/>
        </w:rPr>
        <w:t> 760.85</w:t>
      </w:r>
      <w:r w:rsidRPr="00224952">
        <w:rPr>
          <w:b/>
          <w:bCs/>
          <w:color w:val="244061"/>
        </w:rPr>
        <w:t xml:space="preserve"> €</w:t>
      </w:r>
    </w:p>
    <w:p w:rsidR="004F673C" w:rsidRPr="00224952" w:rsidRDefault="004F673C" w:rsidP="00635628">
      <w:pPr>
        <w:jc w:val="center"/>
      </w:pPr>
    </w:p>
    <w:p w:rsidR="00514DEA" w:rsidRPr="00837EC1" w:rsidRDefault="00C01ED7" w:rsidP="00514DEA">
      <w:pPr>
        <w:pStyle w:val="Titre5"/>
        <w:rPr>
          <w:rFonts w:ascii="Calibri" w:hAnsi="Calibri" w:cs="Tahoma"/>
          <w:i w:val="0"/>
          <w:color w:val="244061"/>
          <w:sz w:val="28"/>
          <w:szCs w:val="28"/>
          <w:u w:val="single"/>
        </w:rPr>
      </w:pPr>
      <w:r w:rsidRPr="00837EC1">
        <w:rPr>
          <w:rFonts w:ascii="Calibri" w:hAnsi="Calibri" w:cs="Tahoma"/>
          <w:i w:val="0"/>
          <w:color w:val="244061"/>
          <w:sz w:val="28"/>
          <w:szCs w:val="28"/>
          <w:u w:val="single"/>
        </w:rPr>
        <w:lastRenderedPageBreak/>
        <w:t>I</w:t>
      </w:r>
      <w:r w:rsidR="00635628" w:rsidRPr="00837EC1">
        <w:rPr>
          <w:rFonts w:ascii="Calibri" w:hAnsi="Calibri" w:cs="Tahoma"/>
          <w:i w:val="0"/>
          <w:color w:val="244061"/>
          <w:sz w:val="28"/>
          <w:szCs w:val="28"/>
          <w:u w:val="single"/>
        </w:rPr>
        <w:t>II</w:t>
      </w:r>
      <w:r w:rsidR="00514DEA" w:rsidRPr="00837EC1">
        <w:rPr>
          <w:rFonts w:ascii="Calibri" w:hAnsi="Calibri" w:cs="Tahoma"/>
          <w:i w:val="0"/>
          <w:color w:val="244061"/>
          <w:sz w:val="28"/>
          <w:szCs w:val="28"/>
          <w:u w:val="single"/>
        </w:rPr>
        <w:t xml:space="preserve"> – </w:t>
      </w:r>
      <w:r w:rsidR="002C4883" w:rsidRPr="000D1D9A">
        <w:rPr>
          <w:rFonts w:ascii="Calibri" w:hAnsi="Calibri" w:cs="Tahoma"/>
          <w:i w:val="0"/>
          <w:color w:val="244061"/>
          <w:sz w:val="28"/>
          <w:szCs w:val="28"/>
          <w:u w:val="single"/>
        </w:rPr>
        <w:t xml:space="preserve">CHAUFFAGE FUEL AIR PULSE MOBILE SUR ROUES – </w:t>
      </w:r>
      <w:r w:rsidR="002C4883">
        <w:rPr>
          <w:rFonts w:ascii="Calibri" w:hAnsi="Calibri" w:cs="Tahoma"/>
          <w:i w:val="0"/>
          <w:color w:val="244061"/>
          <w:sz w:val="28"/>
          <w:szCs w:val="28"/>
          <w:u w:val="single"/>
        </w:rPr>
        <w:t>85</w:t>
      </w:r>
      <w:r w:rsidR="002C4883" w:rsidRPr="000D1D9A">
        <w:rPr>
          <w:rFonts w:ascii="Calibri" w:hAnsi="Calibri" w:cs="Tahoma"/>
          <w:i w:val="0"/>
          <w:color w:val="244061"/>
          <w:sz w:val="28"/>
          <w:szCs w:val="28"/>
          <w:u w:val="single"/>
        </w:rPr>
        <w:t>KW- REF.EC</w:t>
      </w:r>
      <w:r w:rsidR="002C4883">
        <w:rPr>
          <w:rFonts w:ascii="Calibri" w:hAnsi="Calibri" w:cs="Tahoma"/>
          <w:i w:val="0"/>
          <w:color w:val="244061"/>
          <w:sz w:val="28"/>
          <w:szCs w:val="28"/>
          <w:u w:val="single"/>
        </w:rPr>
        <w:t>85</w:t>
      </w:r>
    </w:p>
    <w:p w:rsidR="002C4883" w:rsidRDefault="00514DEA" w:rsidP="002C4883">
      <w:pPr>
        <w:rPr>
          <w:rFonts w:cs="Tahoma"/>
          <w:color w:val="244061"/>
        </w:rPr>
      </w:pPr>
      <w:r w:rsidRPr="006173FE">
        <w:rPr>
          <w:rFonts w:ascii="Calibri" w:hAnsi="Calibri" w:cs="Tahoma"/>
          <w:color w:val="244061"/>
        </w:rPr>
        <w:tab/>
      </w:r>
      <w:r w:rsidR="002C4883">
        <w:rPr>
          <w:rFonts w:cs="Tahoma"/>
          <w:noProof/>
          <w:color w:val="244061"/>
        </w:rPr>
        <w:drawing>
          <wp:anchor distT="0" distB="0" distL="114300" distR="114300" simplePos="0" relativeHeight="251666944" behindDoc="0" locked="0" layoutInCell="1" allowOverlap="1">
            <wp:simplePos x="0" y="0"/>
            <wp:positionH relativeFrom="column">
              <wp:posOffset>314325</wp:posOffset>
            </wp:positionH>
            <wp:positionV relativeFrom="paragraph">
              <wp:posOffset>81915</wp:posOffset>
            </wp:positionV>
            <wp:extent cx="6016625" cy="4057650"/>
            <wp:effectExtent l="19050" t="0" r="3175" b="0"/>
            <wp:wrapNone/>
            <wp:docPr id="12" name="Image 10" descr="D:\Compte SFACS\Desktop\sms\ec85 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Compte SFACS\Desktop\sms\ec85 d.jpg"/>
                    <pic:cNvPicPr>
                      <a:picLocks noChangeAspect="1" noChangeArrowheads="1"/>
                    </pic:cNvPicPr>
                  </pic:nvPicPr>
                  <pic:blipFill>
                    <a:blip r:embed="rId13" cstate="print"/>
                    <a:srcRect/>
                    <a:stretch>
                      <a:fillRect/>
                    </a:stretch>
                  </pic:blipFill>
                  <pic:spPr bwMode="auto">
                    <a:xfrm>
                      <a:off x="0" y="0"/>
                      <a:ext cx="6016625" cy="4057650"/>
                    </a:xfrm>
                    <a:prstGeom prst="rect">
                      <a:avLst/>
                    </a:prstGeom>
                    <a:noFill/>
                    <a:ln w="9525">
                      <a:noFill/>
                      <a:miter lim="800000"/>
                      <a:headEnd/>
                      <a:tailEnd/>
                    </a:ln>
                  </pic:spPr>
                </pic:pic>
              </a:graphicData>
            </a:graphic>
          </wp:anchor>
        </w:drawing>
      </w:r>
    </w:p>
    <w:p w:rsidR="002C4883" w:rsidRDefault="002C4883" w:rsidP="003E4D1A">
      <w:pPr>
        <w:pStyle w:val="Default"/>
        <w:ind w:left="7080"/>
        <w:jc w:val="center"/>
        <w:rPr>
          <w:rFonts w:cs="Tahoma"/>
          <w:color w:val="244061"/>
        </w:rPr>
      </w:pPr>
    </w:p>
    <w:p w:rsidR="002C4883" w:rsidRDefault="002C4883" w:rsidP="003E4D1A">
      <w:pPr>
        <w:pStyle w:val="Default"/>
        <w:ind w:left="7080"/>
        <w:jc w:val="center"/>
        <w:rPr>
          <w:rFonts w:cs="Tahoma"/>
          <w:color w:val="244061"/>
        </w:rPr>
      </w:pPr>
    </w:p>
    <w:p w:rsidR="002C4883" w:rsidRDefault="002C4883" w:rsidP="003E4D1A">
      <w:pPr>
        <w:pStyle w:val="Default"/>
        <w:ind w:left="7080"/>
        <w:jc w:val="center"/>
        <w:rPr>
          <w:rFonts w:cs="Tahoma"/>
          <w:color w:val="244061"/>
        </w:rPr>
      </w:pPr>
    </w:p>
    <w:p w:rsidR="002C4883" w:rsidRDefault="002C4883" w:rsidP="003E4D1A">
      <w:pPr>
        <w:pStyle w:val="Default"/>
        <w:ind w:left="7080"/>
        <w:jc w:val="center"/>
        <w:rPr>
          <w:rFonts w:cs="Tahoma"/>
          <w:color w:val="244061"/>
        </w:rPr>
      </w:pPr>
    </w:p>
    <w:p w:rsidR="002C4883" w:rsidRDefault="002C4883" w:rsidP="003E4D1A">
      <w:pPr>
        <w:pStyle w:val="Default"/>
        <w:ind w:left="7080"/>
        <w:jc w:val="center"/>
        <w:rPr>
          <w:rFonts w:cs="Tahoma"/>
          <w:color w:val="244061"/>
        </w:rPr>
      </w:pPr>
    </w:p>
    <w:p w:rsidR="002C4883" w:rsidRDefault="002C4883" w:rsidP="003E4D1A">
      <w:pPr>
        <w:pStyle w:val="Default"/>
        <w:ind w:left="7080"/>
        <w:jc w:val="center"/>
        <w:rPr>
          <w:rFonts w:cs="Tahoma"/>
          <w:color w:val="244061"/>
        </w:rPr>
      </w:pPr>
    </w:p>
    <w:p w:rsidR="002C4883" w:rsidRDefault="002C4883" w:rsidP="003E4D1A">
      <w:pPr>
        <w:pStyle w:val="Default"/>
        <w:ind w:left="7080"/>
        <w:jc w:val="center"/>
        <w:rPr>
          <w:rFonts w:cs="Tahoma"/>
          <w:color w:val="244061"/>
        </w:rPr>
      </w:pPr>
    </w:p>
    <w:p w:rsidR="002C4883" w:rsidRDefault="002C4883" w:rsidP="003E4D1A">
      <w:pPr>
        <w:pStyle w:val="Default"/>
        <w:ind w:left="7080"/>
        <w:jc w:val="center"/>
        <w:rPr>
          <w:rFonts w:cs="Tahoma"/>
          <w:color w:val="244061"/>
        </w:rPr>
      </w:pPr>
    </w:p>
    <w:p w:rsidR="002C4883" w:rsidRDefault="002C4883" w:rsidP="003E4D1A">
      <w:pPr>
        <w:pStyle w:val="Default"/>
        <w:ind w:left="7080"/>
        <w:jc w:val="center"/>
        <w:rPr>
          <w:rFonts w:cs="Tahoma"/>
          <w:color w:val="244061"/>
        </w:rPr>
      </w:pPr>
    </w:p>
    <w:p w:rsidR="002C4883" w:rsidRDefault="002C4883" w:rsidP="003E4D1A">
      <w:pPr>
        <w:pStyle w:val="Default"/>
        <w:ind w:left="7080"/>
        <w:jc w:val="center"/>
        <w:rPr>
          <w:rFonts w:cs="Tahoma"/>
          <w:color w:val="244061"/>
        </w:rPr>
      </w:pPr>
    </w:p>
    <w:p w:rsidR="002C4883" w:rsidRDefault="002C4883" w:rsidP="003E4D1A">
      <w:pPr>
        <w:pStyle w:val="Default"/>
        <w:ind w:left="7080"/>
        <w:jc w:val="center"/>
        <w:rPr>
          <w:rFonts w:cs="Tahoma"/>
          <w:color w:val="244061"/>
        </w:rPr>
      </w:pPr>
    </w:p>
    <w:p w:rsidR="002C4883" w:rsidRDefault="002C4883" w:rsidP="003E4D1A">
      <w:pPr>
        <w:pStyle w:val="Default"/>
        <w:ind w:left="7080"/>
        <w:jc w:val="center"/>
        <w:rPr>
          <w:rFonts w:cs="Tahoma"/>
          <w:color w:val="244061"/>
        </w:rPr>
      </w:pPr>
    </w:p>
    <w:p w:rsidR="002C4883" w:rsidRDefault="002C4883" w:rsidP="003E4D1A">
      <w:pPr>
        <w:pStyle w:val="Default"/>
        <w:ind w:left="7080"/>
        <w:jc w:val="center"/>
        <w:rPr>
          <w:rFonts w:cs="Tahoma"/>
          <w:color w:val="244061"/>
        </w:rPr>
      </w:pPr>
    </w:p>
    <w:p w:rsidR="002C4883" w:rsidRDefault="002C4883" w:rsidP="003E4D1A">
      <w:pPr>
        <w:pStyle w:val="Default"/>
        <w:ind w:left="7080"/>
        <w:jc w:val="center"/>
        <w:rPr>
          <w:rFonts w:cs="Tahoma"/>
          <w:color w:val="244061"/>
        </w:rPr>
      </w:pPr>
    </w:p>
    <w:p w:rsidR="002C4883" w:rsidRDefault="002C4883" w:rsidP="003E4D1A">
      <w:pPr>
        <w:pStyle w:val="Default"/>
        <w:ind w:left="7080"/>
        <w:jc w:val="center"/>
        <w:rPr>
          <w:rFonts w:cs="Tahoma"/>
          <w:color w:val="244061"/>
        </w:rPr>
      </w:pPr>
    </w:p>
    <w:p w:rsidR="002C4883" w:rsidRDefault="002C4883" w:rsidP="003E4D1A">
      <w:pPr>
        <w:pStyle w:val="Default"/>
        <w:ind w:left="7080"/>
        <w:jc w:val="center"/>
        <w:rPr>
          <w:rFonts w:cs="Tahoma"/>
          <w:color w:val="244061"/>
        </w:rPr>
      </w:pPr>
    </w:p>
    <w:p w:rsidR="002C4883" w:rsidRDefault="002C4883" w:rsidP="003E4D1A">
      <w:pPr>
        <w:pStyle w:val="Default"/>
        <w:ind w:left="7080"/>
        <w:jc w:val="center"/>
        <w:rPr>
          <w:rFonts w:cs="Tahoma"/>
          <w:color w:val="244061"/>
        </w:rPr>
      </w:pPr>
    </w:p>
    <w:p w:rsidR="002C4883" w:rsidRDefault="002C4883" w:rsidP="003E4D1A">
      <w:pPr>
        <w:pStyle w:val="Default"/>
        <w:ind w:left="7080"/>
        <w:jc w:val="center"/>
        <w:rPr>
          <w:rFonts w:cs="Tahoma"/>
          <w:color w:val="244061"/>
        </w:rPr>
      </w:pPr>
    </w:p>
    <w:p w:rsidR="00544F42" w:rsidRDefault="003E4D1A" w:rsidP="003E4D1A">
      <w:pPr>
        <w:pStyle w:val="Default"/>
        <w:ind w:left="7080"/>
        <w:jc w:val="center"/>
        <w:rPr>
          <w:rFonts w:cs="Tahoma"/>
          <w:color w:val="244061"/>
        </w:rPr>
      </w:pPr>
      <w:r>
        <w:rPr>
          <w:rFonts w:cs="Tahoma"/>
          <w:color w:val="244061"/>
        </w:rPr>
        <w:tab/>
      </w:r>
    </w:p>
    <w:p w:rsidR="00544F42" w:rsidRDefault="00544F42" w:rsidP="003E4D1A">
      <w:pPr>
        <w:pStyle w:val="Default"/>
        <w:ind w:left="7080"/>
        <w:jc w:val="center"/>
        <w:rPr>
          <w:rFonts w:cs="Tahoma"/>
          <w:color w:val="244061"/>
        </w:rPr>
      </w:pPr>
    </w:p>
    <w:p w:rsidR="00035C62" w:rsidRDefault="002C4883" w:rsidP="003E4D1A">
      <w:pPr>
        <w:pStyle w:val="Default"/>
        <w:ind w:left="7080"/>
        <w:jc w:val="center"/>
        <w:rPr>
          <w:b/>
          <w:bCs/>
          <w:color w:val="244061"/>
        </w:rPr>
      </w:pPr>
      <w:r>
        <w:rPr>
          <w:b/>
          <w:bCs/>
          <w:noProof/>
          <w:color w:val="244061"/>
        </w:rPr>
        <w:drawing>
          <wp:anchor distT="0" distB="0" distL="114300" distR="114300" simplePos="0" relativeHeight="251667968" behindDoc="0" locked="0" layoutInCell="1" allowOverlap="1">
            <wp:simplePos x="0" y="0"/>
            <wp:positionH relativeFrom="column">
              <wp:posOffset>638175</wp:posOffset>
            </wp:positionH>
            <wp:positionV relativeFrom="paragraph">
              <wp:posOffset>170815</wp:posOffset>
            </wp:positionV>
            <wp:extent cx="4737100" cy="3771900"/>
            <wp:effectExtent l="19050" t="0" r="6350" b="0"/>
            <wp:wrapNone/>
            <wp:docPr id="15" name="Image 11" descr="D:\Compte SFACS\Desktop\sms\ec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Compte SFACS\Desktop\sms\ec85.jpg"/>
                    <pic:cNvPicPr>
                      <a:picLocks noChangeAspect="1" noChangeArrowheads="1"/>
                    </pic:cNvPicPr>
                  </pic:nvPicPr>
                  <pic:blipFill>
                    <a:blip r:embed="rId14" cstate="print"/>
                    <a:srcRect/>
                    <a:stretch>
                      <a:fillRect/>
                    </a:stretch>
                  </pic:blipFill>
                  <pic:spPr bwMode="auto">
                    <a:xfrm>
                      <a:off x="0" y="0"/>
                      <a:ext cx="4737100" cy="3771900"/>
                    </a:xfrm>
                    <a:prstGeom prst="rect">
                      <a:avLst/>
                    </a:prstGeom>
                    <a:noFill/>
                    <a:ln w="9525">
                      <a:noFill/>
                      <a:miter lim="800000"/>
                      <a:headEnd/>
                      <a:tailEnd/>
                    </a:ln>
                  </pic:spPr>
                </pic:pic>
              </a:graphicData>
            </a:graphic>
          </wp:anchor>
        </w:drawing>
      </w:r>
    </w:p>
    <w:p w:rsidR="00035C62" w:rsidRDefault="00035C62" w:rsidP="003E4D1A">
      <w:pPr>
        <w:pStyle w:val="Default"/>
        <w:ind w:left="7080"/>
        <w:jc w:val="center"/>
        <w:rPr>
          <w:b/>
          <w:bCs/>
          <w:color w:val="244061"/>
        </w:rPr>
      </w:pPr>
    </w:p>
    <w:p w:rsidR="002C4883" w:rsidRDefault="002C4883" w:rsidP="003E4D1A">
      <w:pPr>
        <w:pStyle w:val="Default"/>
        <w:ind w:left="7080"/>
        <w:jc w:val="center"/>
        <w:rPr>
          <w:b/>
          <w:bCs/>
          <w:color w:val="244061"/>
        </w:rPr>
      </w:pPr>
    </w:p>
    <w:p w:rsidR="002C4883" w:rsidRDefault="002C4883" w:rsidP="003E4D1A">
      <w:pPr>
        <w:pStyle w:val="Default"/>
        <w:ind w:left="7080"/>
        <w:jc w:val="center"/>
        <w:rPr>
          <w:b/>
          <w:bCs/>
          <w:color w:val="244061"/>
        </w:rPr>
      </w:pPr>
    </w:p>
    <w:p w:rsidR="002C4883" w:rsidRDefault="002C4883" w:rsidP="003E4D1A">
      <w:pPr>
        <w:pStyle w:val="Default"/>
        <w:ind w:left="7080"/>
        <w:jc w:val="center"/>
        <w:rPr>
          <w:b/>
          <w:bCs/>
          <w:color w:val="244061"/>
        </w:rPr>
      </w:pPr>
    </w:p>
    <w:p w:rsidR="002C4883" w:rsidRDefault="002C4883" w:rsidP="003E4D1A">
      <w:pPr>
        <w:pStyle w:val="Default"/>
        <w:ind w:left="7080"/>
        <w:jc w:val="center"/>
        <w:rPr>
          <w:b/>
          <w:bCs/>
          <w:color w:val="244061"/>
        </w:rPr>
      </w:pPr>
    </w:p>
    <w:p w:rsidR="002C4883" w:rsidRDefault="002C4883" w:rsidP="003E4D1A">
      <w:pPr>
        <w:pStyle w:val="Default"/>
        <w:ind w:left="7080"/>
        <w:jc w:val="center"/>
        <w:rPr>
          <w:b/>
          <w:bCs/>
          <w:color w:val="244061"/>
        </w:rPr>
      </w:pPr>
    </w:p>
    <w:p w:rsidR="002C4883" w:rsidRDefault="002C4883" w:rsidP="003E4D1A">
      <w:pPr>
        <w:pStyle w:val="Default"/>
        <w:ind w:left="7080"/>
        <w:jc w:val="center"/>
        <w:rPr>
          <w:b/>
          <w:bCs/>
          <w:color w:val="244061"/>
        </w:rPr>
      </w:pPr>
    </w:p>
    <w:p w:rsidR="002C4883" w:rsidRDefault="002C4883" w:rsidP="003E4D1A">
      <w:pPr>
        <w:pStyle w:val="Default"/>
        <w:ind w:left="7080"/>
        <w:jc w:val="center"/>
        <w:rPr>
          <w:b/>
          <w:bCs/>
          <w:color w:val="244061"/>
        </w:rPr>
      </w:pPr>
    </w:p>
    <w:p w:rsidR="002C4883" w:rsidRDefault="002C4883" w:rsidP="003E4D1A">
      <w:pPr>
        <w:pStyle w:val="Default"/>
        <w:ind w:left="7080"/>
        <w:jc w:val="center"/>
        <w:rPr>
          <w:b/>
          <w:bCs/>
          <w:color w:val="244061"/>
        </w:rPr>
      </w:pPr>
    </w:p>
    <w:p w:rsidR="002C4883" w:rsidRDefault="002C4883" w:rsidP="003E4D1A">
      <w:pPr>
        <w:pStyle w:val="Default"/>
        <w:ind w:left="7080"/>
        <w:jc w:val="center"/>
        <w:rPr>
          <w:b/>
          <w:bCs/>
          <w:color w:val="244061"/>
        </w:rPr>
      </w:pPr>
    </w:p>
    <w:p w:rsidR="002C4883" w:rsidRDefault="002C4883" w:rsidP="003E4D1A">
      <w:pPr>
        <w:pStyle w:val="Default"/>
        <w:ind w:left="7080"/>
        <w:jc w:val="center"/>
        <w:rPr>
          <w:b/>
          <w:bCs/>
          <w:color w:val="244061"/>
        </w:rPr>
      </w:pPr>
    </w:p>
    <w:p w:rsidR="002C4883" w:rsidRDefault="002C4883" w:rsidP="003E4D1A">
      <w:pPr>
        <w:pStyle w:val="Default"/>
        <w:ind w:left="7080"/>
        <w:jc w:val="center"/>
        <w:rPr>
          <w:b/>
          <w:bCs/>
          <w:color w:val="244061"/>
        </w:rPr>
      </w:pPr>
    </w:p>
    <w:p w:rsidR="002C4883" w:rsidRDefault="002C4883" w:rsidP="003E4D1A">
      <w:pPr>
        <w:pStyle w:val="Default"/>
        <w:ind w:left="7080"/>
        <w:jc w:val="center"/>
        <w:rPr>
          <w:b/>
          <w:bCs/>
          <w:color w:val="244061"/>
        </w:rPr>
      </w:pPr>
    </w:p>
    <w:p w:rsidR="002C4883" w:rsidRDefault="002C4883" w:rsidP="003E4D1A">
      <w:pPr>
        <w:pStyle w:val="Default"/>
        <w:ind w:left="7080"/>
        <w:jc w:val="center"/>
        <w:rPr>
          <w:b/>
          <w:bCs/>
          <w:color w:val="244061"/>
        </w:rPr>
      </w:pPr>
    </w:p>
    <w:p w:rsidR="002C4883" w:rsidRDefault="002C4883" w:rsidP="003E4D1A">
      <w:pPr>
        <w:pStyle w:val="Default"/>
        <w:ind w:left="7080"/>
        <w:jc w:val="center"/>
        <w:rPr>
          <w:b/>
          <w:bCs/>
          <w:color w:val="244061"/>
        </w:rPr>
      </w:pPr>
    </w:p>
    <w:p w:rsidR="002C4883" w:rsidRDefault="002C4883" w:rsidP="003E4D1A">
      <w:pPr>
        <w:pStyle w:val="Default"/>
        <w:ind w:left="7080"/>
        <w:jc w:val="center"/>
        <w:rPr>
          <w:b/>
          <w:bCs/>
          <w:color w:val="244061"/>
        </w:rPr>
      </w:pPr>
    </w:p>
    <w:p w:rsidR="002C4883" w:rsidRDefault="002C4883" w:rsidP="003E4D1A">
      <w:pPr>
        <w:pStyle w:val="Default"/>
        <w:ind w:left="7080"/>
        <w:jc w:val="center"/>
        <w:rPr>
          <w:b/>
          <w:bCs/>
          <w:color w:val="244061"/>
        </w:rPr>
      </w:pPr>
    </w:p>
    <w:p w:rsidR="002C4883" w:rsidRDefault="002C4883" w:rsidP="003E4D1A">
      <w:pPr>
        <w:pStyle w:val="Default"/>
        <w:ind w:left="7080"/>
        <w:jc w:val="center"/>
        <w:rPr>
          <w:b/>
          <w:bCs/>
          <w:color w:val="244061"/>
        </w:rPr>
      </w:pPr>
    </w:p>
    <w:p w:rsidR="002C4883" w:rsidRDefault="002C4883" w:rsidP="003E4D1A">
      <w:pPr>
        <w:pStyle w:val="Default"/>
        <w:ind w:left="7080"/>
        <w:jc w:val="center"/>
        <w:rPr>
          <w:b/>
          <w:bCs/>
          <w:color w:val="244061"/>
        </w:rPr>
      </w:pPr>
    </w:p>
    <w:p w:rsidR="00035C62" w:rsidRDefault="00035C62" w:rsidP="003E4D1A">
      <w:pPr>
        <w:pStyle w:val="Default"/>
        <w:ind w:left="7080"/>
        <w:jc w:val="center"/>
        <w:rPr>
          <w:b/>
          <w:bCs/>
          <w:color w:val="244061"/>
        </w:rPr>
      </w:pPr>
    </w:p>
    <w:p w:rsidR="003E4D1A" w:rsidRPr="00224952" w:rsidRDefault="003E4D1A" w:rsidP="003E4D1A">
      <w:pPr>
        <w:pStyle w:val="Default"/>
        <w:ind w:left="7080"/>
        <w:jc w:val="center"/>
        <w:rPr>
          <w:b/>
          <w:bCs/>
          <w:color w:val="244061"/>
        </w:rPr>
      </w:pPr>
      <w:r w:rsidRPr="00224952">
        <w:rPr>
          <w:b/>
          <w:bCs/>
          <w:color w:val="244061"/>
        </w:rPr>
        <w:t>Prix Unitaire :</w:t>
      </w:r>
      <w:r w:rsidR="00224952" w:rsidRPr="00224952">
        <w:rPr>
          <w:b/>
          <w:bCs/>
          <w:color w:val="244061"/>
        </w:rPr>
        <w:t xml:space="preserve"> </w:t>
      </w:r>
      <w:r w:rsidR="002C4883">
        <w:rPr>
          <w:b/>
          <w:bCs/>
          <w:color w:val="244061"/>
        </w:rPr>
        <w:t>2 065.70</w:t>
      </w:r>
      <w:r w:rsidRPr="00224952">
        <w:rPr>
          <w:b/>
          <w:bCs/>
          <w:color w:val="244061"/>
        </w:rPr>
        <w:t xml:space="preserve">  HT €</w:t>
      </w:r>
    </w:p>
    <w:p w:rsidR="00786EA4" w:rsidRDefault="00786EA4" w:rsidP="003E4D1A">
      <w:pPr>
        <w:pStyle w:val="Default"/>
        <w:ind w:left="7080"/>
        <w:jc w:val="center"/>
        <w:rPr>
          <w:b/>
          <w:bCs/>
          <w:color w:val="244061"/>
          <w:sz w:val="28"/>
        </w:rPr>
      </w:pPr>
    </w:p>
    <w:p w:rsidR="00C34710" w:rsidRDefault="00C01ED7" w:rsidP="00A90CBF">
      <w:pPr>
        <w:pStyle w:val="Titre5"/>
        <w:rPr>
          <w:rFonts w:ascii="Calibri" w:hAnsi="Calibri" w:cs="Calibri"/>
          <w:color w:val="244061"/>
        </w:rPr>
      </w:pPr>
      <w:r w:rsidRPr="00837EC1">
        <w:rPr>
          <w:rFonts w:ascii="Calibri" w:hAnsi="Calibri" w:cs="Tahoma"/>
          <w:i w:val="0"/>
          <w:color w:val="244061"/>
          <w:sz w:val="28"/>
          <w:szCs w:val="28"/>
          <w:u w:val="single"/>
        </w:rPr>
        <w:lastRenderedPageBreak/>
        <w:t>IV</w:t>
      </w:r>
      <w:r w:rsidR="00514DEA" w:rsidRPr="00837EC1">
        <w:rPr>
          <w:rFonts w:ascii="Calibri" w:hAnsi="Calibri" w:cs="Tahoma"/>
          <w:i w:val="0"/>
          <w:color w:val="244061"/>
          <w:sz w:val="28"/>
          <w:szCs w:val="28"/>
          <w:u w:val="single"/>
        </w:rPr>
        <w:t xml:space="preserve"> – </w:t>
      </w:r>
      <w:r w:rsidR="00A90CBF" w:rsidRPr="000D1D9A">
        <w:rPr>
          <w:rFonts w:ascii="Calibri" w:hAnsi="Calibri" w:cs="Tahoma"/>
          <w:i w:val="0"/>
          <w:color w:val="244061"/>
          <w:sz w:val="28"/>
          <w:szCs w:val="28"/>
          <w:u w:val="single"/>
        </w:rPr>
        <w:t xml:space="preserve">CHAUFFAGE FUEL AIR PULSE </w:t>
      </w:r>
      <w:r w:rsidR="00A90CBF">
        <w:rPr>
          <w:rFonts w:ascii="Calibri" w:hAnsi="Calibri" w:cs="Tahoma"/>
          <w:i w:val="0"/>
          <w:color w:val="244061"/>
          <w:sz w:val="28"/>
          <w:szCs w:val="28"/>
          <w:u w:val="single"/>
        </w:rPr>
        <w:t xml:space="preserve">PORTABLE AU GAZ PROPANE AUTONOME AVEC BATTERIE </w:t>
      </w:r>
      <w:r w:rsidR="00A90CBF" w:rsidRPr="000D1D9A">
        <w:rPr>
          <w:rFonts w:ascii="Calibri" w:hAnsi="Calibri" w:cs="Tahoma"/>
          <w:i w:val="0"/>
          <w:color w:val="244061"/>
          <w:sz w:val="28"/>
          <w:szCs w:val="28"/>
          <w:u w:val="single"/>
        </w:rPr>
        <w:t xml:space="preserve"> –</w:t>
      </w:r>
      <w:r w:rsidR="00A90CBF">
        <w:rPr>
          <w:rFonts w:ascii="Calibri" w:hAnsi="Calibri" w:cs="Tahoma"/>
          <w:i w:val="0"/>
          <w:color w:val="244061"/>
          <w:sz w:val="28"/>
          <w:szCs w:val="28"/>
          <w:u w:val="single"/>
        </w:rPr>
        <w:t>10 à 16 KW REF.BLP17MDC</w:t>
      </w:r>
      <w:r w:rsidR="00514DEA" w:rsidRPr="006173FE">
        <w:rPr>
          <w:rFonts w:ascii="Calibri" w:hAnsi="Calibri" w:cs="Tahoma"/>
          <w:color w:val="244061"/>
        </w:rPr>
        <w:t xml:space="preserve"> </w:t>
      </w: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r>
        <w:rPr>
          <w:rFonts w:ascii="Calibri" w:hAnsi="Calibri"/>
          <w:b/>
          <w:noProof/>
          <w:color w:val="0F243E"/>
        </w:rPr>
        <w:drawing>
          <wp:anchor distT="0" distB="0" distL="114300" distR="114300" simplePos="0" relativeHeight="251668992" behindDoc="0" locked="0" layoutInCell="1" allowOverlap="1">
            <wp:simplePos x="0" y="0"/>
            <wp:positionH relativeFrom="column">
              <wp:posOffset>-66675</wp:posOffset>
            </wp:positionH>
            <wp:positionV relativeFrom="paragraph">
              <wp:posOffset>53340</wp:posOffset>
            </wp:positionV>
            <wp:extent cx="6743700" cy="3467100"/>
            <wp:effectExtent l="19050" t="0" r="0" b="0"/>
            <wp:wrapNone/>
            <wp:docPr id="22" name="Image 12" descr="D:\Compte SFACS\Desktop\sms\blp17m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Compte SFACS\Desktop\sms\blp17mdc.jpg"/>
                    <pic:cNvPicPr>
                      <a:picLocks noChangeAspect="1" noChangeArrowheads="1"/>
                    </pic:cNvPicPr>
                  </pic:nvPicPr>
                  <pic:blipFill>
                    <a:blip r:embed="rId15" cstate="print"/>
                    <a:srcRect/>
                    <a:stretch>
                      <a:fillRect/>
                    </a:stretch>
                  </pic:blipFill>
                  <pic:spPr bwMode="auto">
                    <a:xfrm>
                      <a:off x="0" y="0"/>
                      <a:ext cx="6743700" cy="3467100"/>
                    </a:xfrm>
                    <a:prstGeom prst="rect">
                      <a:avLst/>
                    </a:prstGeom>
                    <a:noFill/>
                    <a:ln w="9525">
                      <a:noFill/>
                      <a:miter lim="800000"/>
                      <a:headEnd/>
                      <a:tailEnd/>
                    </a:ln>
                  </pic:spPr>
                </pic:pic>
              </a:graphicData>
            </a:graphic>
          </wp:anchor>
        </w:drawing>
      </w: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r>
        <w:rPr>
          <w:rFonts w:ascii="Calibri" w:hAnsi="Calibri"/>
          <w:b/>
          <w:noProof/>
          <w:color w:val="0F243E"/>
        </w:rPr>
        <w:drawing>
          <wp:anchor distT="0" distB="0" distL="114300" distR="114300" simplePos="0" relativeHeight="251670016" behindDoc="0" locked="0" layoutInCell="1" allowOverlap="1">
            <wp:simplePos x="0" y="0"/>
            <wp:positionH relativeFrom="column">
              <wp:posOffset>1676400</wp:posOffset>
            </wp:positionH>
            <wp:positionV relativeFrom="paragraph">
              <wp:posOffset>128905</wp:posOffset>
            </wp:positionV>
            <wp:extent cx="3857625" cy="3219450"/>
            <wp:effectExtent l="19050" t="0" r="9525" b="0"/>
            <wp:wrapNone/>
            <wp:docPr id="23" name="Image 13" descr="D:\Compte SFACS\Desktop\sms\Chauffage-Mobile-au-Gaz-avec-Batterie-BLP-17-MDC-Sovelor--id--0d-1413888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Compte SFACS\Desktop\sms\Chauffage-Mobile-au-Gaz-avec-Batterie-BLP-17-MDC-Sovelor--id--0d-1413888506.jpg"/>
                    <pic:cNvPicPr>
                      <a:picLocks noChangeAspect="1" noChangeArrowheads="1"/>
                    </pic:cNvPicPr>
                  </pic:nvPicPr>
                  <pic:blipFill>
                    <a:blip r:embed="rId16" cstate="print"/>
                    <a:srcRect/>
                    <a:stretch>
                      <a:fillRect/>
                    </a:stretch>
                  </pic:blipFill>
                  <pic:spPr bwMode="auto">
                    <a:xfrm>
                      <a:off x="0" y="0"/>
                      <a:ext cx="3857625" cy="3219450"/>
                    </a:xfrm>
                    <a:prstGeom prst="rect">
                      <a:avLst/>
                    </a:prstGeom>
                    <a:noFill/>
                    <a:ln w="9525">
                      <a:noFill/>
                      <a:miter lim="800000"/>
                      <a:headEnd/>
                      <a:tailEnd/>
                    </a:ln>
                  </pic:spPr>
                </pic:pic>
              </a:graphicData>
            </a:graphic>
          </wp:anchor>
        </w:drawing>
      </w: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A90CBF" w:rsidRDefault="00A90CBF" w:rsidP="00AC6CE7">
      <w:pPr>
        <w:ind w:left="6372" w:firstLine="708"/>
        <w:jc w:val="both"/>
        <w:rPr>
          <w:rFonts w:ascii="Calibri" w:hAnsi="Calibri"/>
          <w:b/>
          <w:color w:val="0F243E"/>
        </w:rPr>
      </w:pPr>
    </w:p>
    <w:p w:rsidR="00514DEA" w:rsidRDefault="00224952" w:rsidP="00AC6CE7">
      <w:pPr>
        <w:ind w:left="6372" w:firstLine="708"/>
        <w:jc w:val="both"/>
        <w:rPr>
          <w:rFonts w:ascii="Calibri" w:hAnsi="Calibri" w:cs="Tahoma"/>
          <w:color w:val="244061"/>
        </w:rPr>
      </w:pPr>
      <w:r w:rsidRPr="00227BD4">
        <w:rPr>
          <w:rFonts w:ascii="Calibri" w:hAnsi="Calibri"/>
          <w:b/>
          <w:color w:val="0F243E"/>
        </w:rPr>
        <w:t>Prix Unitaire HT :</w:t>
      </w:r>
      <w:r>
        <w:rPr>
          <w:rFonts w:ascii="Calibri" w:hAnsi="Calibri"/>
          <w:b/>
          <w:color w:val="0F243E"/>
        </w:rPr>
        <w:t xml:space="preserve"> </w:t>
      </w:r>
      <w:r w:rsidR="00A90CBF">
        <w:rPr>
          <w:rFonts w:ascii="Calibri" w:hAnsi="Calibri"/>
          <w:b/>
          <w:color w:val="0F243E"/>
        </w:rPr>
        <w:t>341.25</w:t>
      </w:r>
      <w:r>
        <w:rPr>
          <w:rFonts w:ascii="Calibri" w:hAnsi="Calibri"/>
          <w:b/>
          <w:color w:val="0F243E"/>
        </w:rPr>
        <w:t xml:space="preserve"> €</w:t>
      </w:r>
    </w:p>
    <w:p w:rsidR="00C34710" w:rsidRDefault="00C34710" w:rsidP="00514DEA">
      <w:pPr>
        <w:rPr>
          <w:rFonts w:ascii="Calibri" w:hAnsi="Calibri" w:cs="Tahoma"/>
          <w:color w:val="244061"/>
        </w:rPr>
      </w:pPr>
    </w:p>
    <w:p w:rsidR="00E01A83" w:rsidRPr="00E35B06" w:rsidRDefault="00E35B06" w:rsidP="00E01A83">
      <w:pPr>
        <w:pStyle w:val="Titre5"/>
        <w:rPr>
          <w:rFonts w:ascii="Calibri" w:hAnsi="Calibri" w:cs="Tahoma"/>
          <w:i w:val="0"/>
          <w:color w:val="244061"/>
          <w:sz w:val="28"/>
          <w:szCs w:val="28"/>
          <w:u w:val="single"/>
        </w:rPr>
      </w:pPr>
      <w:r>
        <w:rPr>
          <w:rFonts w:ascii="Calibri" w:hAnsi="Calibri" w:cs="Tahoma"/>
          <w:i w:val="0"/>
          <w:color w:val="244061"/>
          <w:sz w:val="28"/>
          <w:szCs w:val="28"/>
          <w:u w:val="single"/>
        </w:rPr>
        <w:lastRenderedPageBreak/>
        <w:t>V</w:t>
      </w:r>
      <w:r w:rsidR="00E01A83" w:rsidRPr="00370A52">
        <w:rPr>
          <w:rFonts w:ascii="Calibri" w:hAnsi="Calibri" w:cs="Tahoma"/>
          <w:i w:val="0"/>
          <w:color w:val="244061"/>
          <w:sz w:val="28"/>
          <w:szCs w:val="28"/>
          <w:u w:val="single"/>
        </w:rPr>
        <w:t xml:space="preserve"> </w:t>
      </w:r>
      <w:r w:rsidR="00E01A83" w:rsidRPr="00E35B06">
        <w:rPr>
          <w:rFonts w:ascii="Calibri" w:hAnsi="Calibri" w:cs="Tahoma"/>
          <w:i w:val="0"/>
          <w:color w:val="244061"/>
          <w:sz w:val="28"/>
          <w:szCs w:val="28"/>
          <w:u w:val="single"/>
        </w:rPr>
        <w:t>– DESCRIPTION D’ACHAT</w:t>
      </w:r>
    </w:p>
    <w:p w:rsidR="00E35B06" w:rsidRPr="00E35B06" w:rsidRDefault="00E35B06" w:rsidP="00E35B06">
      <w:pPr>
        <w:autoSpaceDE w:val="0"/>
        <w:autoSpaceDN w:val="0"/>
        <w:adjustRightInd w:val="0"/>
        <w:rPr>
          <w:color w:val="244061" w:themeColor="accent1" w:themeShade="80"/>
        </w:rPr>
      </w:pPr>
    </w:p>
    <w:p w:rsidR="00E35B06" w:rsidRPr="00E35B06" w:rsidRDefault="00E35B06" w:rsidP="00E35B06">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Arial" w:hAnsi="Arial" w:cs="Arial"/>
          <w:color w:val="244061" w:themeColor="accent1" w:themeShade="80"/>
          <w:sz w:val="18"/>
          <w:szCs w:val="18"/>
        </w:rPr>
      </w:pPr>
      <w:r w:rsidRPr="00E35B06">
        <w:rPr>
          <w:rFonts w:ascii="Arial" w:hAnsi="Arial" w:cs="Arial"/>
          <w:color w:val="244061" w:themeColor="accent1" w:themeShade="80"/>
          <w:sz w:val="18"/>
          <w:szCs w:val="18"/>
        </w:rPr>
        <w:t>Réf.</w:t>
      </w:r>
      <w:r w:rsidRPr="00E35B06">
        <w:rPr>
          <w:rFonts w:ascii="Arial" w:hAnsi="Arial" w:cs="Arial"/>
          <w:color w:val="244061" w:themeColor="accent1" w:themeShade="80"/>
          <w:sz w:val="18"/>
          <w:szCs w:val="18"/>
        </w:rPr>
        <w:tab/>
        <w:t>Désignation</w:t>
      </w:r>
      <w:r w:rsidRPr="00E35B06">
        <w:rPr>
          <w:rFonts w:ascii="Arial" w:hAnsi="Arial" w:cs="Arial"/>
          <w:color w:val="244061" w:themeColor="accent1" w:themeShade="80"/>
          <w:sz w:val="18"/>
          <w:szCs w:val="18"/>
        </w:rPr>
        <w:tab/>
        <w:t>PU HT</w:t>
      </w:r>
      <w:r w:rsidRPr="00E35B06">
        <w:rPr>
          <w:rFonts w:ascii="Arial" w:hAnsi="Arial" w:cs="Arial"/>
          <w:color w:val="244061" w:themeColor="accent1" w:themeShade="80"/>
          <w:sz w:val="18"/>
          <w:szCs w:val="18"/>
        </w:rPr>
        <w:tab/>
      </w:r>
      <w:proofErr w:type="spellStart"/>
      <w:r w:rsidRPr="00E35B06">
        <w:rPr>
          <w:rFonts w:ascii="Arial" w:hAnsi="Arial" w:cs="Arial"/>
          <w:color w:val="244061" w:themeColor="accent1" w:themeShade="80"/>
          <w:sz w:val="18"/>
          <w:szCs w:val="18"/>
        </w:rPr>
        <w:t>Qté</w:t>
      </w:r>
      <w:proofErr w:type="spellEnd"/>
      <w:r w:rsidRPr="00E35B06">
        <w:rPr>
          <w:rFonts w:ascii="Arial" w:hAnsi="Arial" w:cs="Arial"/>
          <w:color w:val="244061" w:themeColor="accent1" w:themeShade="80"/>
          <w:sz w:val="18"/>
          <w:szCs w:val="18"/>
        </w:rPr>
        <w:tab/>
        <w:t>Total HT</w:t>
      </w:r>
    </w:p>
    <w:p w:rsidR="00E35B06" w:rsidRPr="00E35B06" w:rsidRDefault="00E35B06" w:rsidP="00E35B06">
      <w:pPr>
        <w:pBdr>
          <w:left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244061" w:themeColor="accent1" w:themeShade="80"/>
          <w:sz w:val="18"/>
          <w:szCs w:val="18"/>
        </w:rPr>
      </w:pPr>
      <w:r w:rsidRPr="00E35B06">
        <w:rPr>
          <w:color w:val="244061" w:themeColor="accent1" w:themeShade="80"/>
          <w:sz w:val="18"/>
          <w:szCs w:val="18"/>
        </w:rPr>
        <w:t>SOV BLP17MDC</w:t>
      </w:r>
      <w:r w:rsidRPr="00E35B06">
        <w:rPr>
          <w:rFonts w:ascii="Arial" w:hAnsi="Arial" w:cs="Arial"/>
          <w:color w:val="244061" w:themeColor="accent1" w:themeShade="80"/>
          <w:sz w:val="18"/>
          <w:szCs w:val="18"/>
        </w:rPr>
        <w:tab/>
        <w:t xml:space="preserve">CHAUFFAGE AIR PULSE PORTABLE AU GAZ </w:t>
      </w:r>
      <w:r w:rsidRPr="00E35B06">
        <w:rPr>
          <w:rFonts w:ascii="Arial" w:hAnsi="Arial" w:cs="Arial"/>
          <w:color w:val="244061" w:themeColor="accent1" w:themeShade="80"/>
          <w:sz w:val="18"/>
          <w:szCs w:val="18"/>
        </w:rPr>
        <w:tab/>
      </w:r>
      <w:r w:rsidRPr="00E35B06">
        <w:rPr>
          <w:rFonts w:ascii="Arial" w:hAnsi="Arial" w:cs="Arial"/>
          <w:color w:val="244061" w:themeColor="accent1" w:themeShade="80"/>
          <w:sz w:val="18"/>
          <w:szCs w:val="18"/>
        </w:rPr>
        <w:tab/>
        <w:t>341,25</w:t>
      </w:r>
      <w:r w:rsidRPr="00E35B06">
        <w:rPr>
          <w:rFonts w:ascii="Arial" w:hAnsi="Arial" w:cs="Arial"/>
          <w:color w:val="244061" w:themeColor="accent1" w:themeShade="80"/>
          <w:sz w:val="18"/>
          <w:szCs w:val="18"/>
        </w:rPr>
        <w:tab/>
      </w:r>
      <w:r w:rsidRPr="00E35B06">
        <w:rPr>
          <w:rFonts w:ascii="Arial" w:hAnsi="Arial" w:cs="Arial"/>
          <w:color w:val="244061" w:themeColor="accent1" w:themeShade="80"/>
          <w:sz w:val="18"/>
          <w:szCs w:val="18"/>
        </w:rPr>
        <w:tab/>
        <w:t>1</w:t>
      </w:r>
      <w:r w:rsidRPr="00E35B06">
        <w:rPr>
          <w:rFonts w:ascii="Arial" w:hAnsi="Arial" w:cs="Arial"/>
          <w:color w:val="244061" w:themeColor="accent1" w:themeShade="80"/>
          <w:sz w:val="18"/>
          <w:szCs w:val="18"/>
        </w:rPr>
        <w:tab/>
      </w:r>
      <w:r w:rsidRPr="00E35B06">
        <w:rPr>
          <w:rFonts w:ascii="Arial" w:hAnsi="Arial" w:cs="Arial"/>
          <w:color w:val="244061" w:themeColor="accent1" w:themeShade="80"/>
          <w:sz w:val="18"/>
          <w:szCs w:val="18"/>
        </w:rPr>
        <w:tab/>
        <w:t>341,25</w:t>
      </w:r>
    </w:p>
    <w:p w:rsidR="00E35B06" w:rsidRPr="00E35B06" w:rsidRDefault="00E35B06" w:rsidP="00E35B06">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244061" w:themeColor="accent1" w:themeShade="80"/>
          <w:sz w:val="18"/>
          <w:szCs w:val="18"/>
        </w:rPr>
      </w:pPr>
      <w:r w:rsidRPr="00E35B06">
        <w:rPr>
          <w:color w:val="244061" w:themeColor="accent1" w:themeShade="80"/>
        </w:rPr>
        <w:tab/>
      </w:r>
      <w:r w:rsidRPr="00E35B06">
        <w:rPr>
          <w:rFonts w:ascii="Arial" w:hAnsi="Arial" w:cs="Arial"/>
          <w:color w:val="244061" w:themeColor="accent1" w:themeShade="80"/>
          <w:sz w:val="18"/>
          <w:szCs w:val="18"/>
        </w:rPr>
        <w:t xml:space="preserve">PROPANE  AUTONOME AVEC BATTERIE - </w:t>
      </w:r>
      <w:r w:rsidRPr="00E35B06">
        <w:rPr>
          <w:rFonts w:ascii="Arial" w:hAnsi="Arial" w:cs="Arial"/>
          <w:color w:val="244061" w:themeColor="accent1" w:themeShade="80"/>
          <w:sz w:val="18"/>
          <w:szCs w:val="18"/>
        </w:rPr>
        <w:tab/>
      </w:r>
      <w:r w:rsidRPr="00E35B06">
        <w:rPr>
          <w:rFonts w:ascii="Arial" w:hAnsi="Arial" w:cs="Arial"/>
          <w:color w:val="244061" w:themeColor="accent1" w:themeShade="80"/>
          <w:sz w:val="18"/>
          <w:szCs w:val="18"/>
        </w:rPr>
        <w:tab/>
      </w:r>
      <w:r w:rsidRPr="00E35B06">
        <w:rPr>
          <w:rFonts w:ascii="Arial" w:hAnsi="Arial" w:cs="Arial"/>
          <w:color w:val="244061" w:themeColor="accent1" w:themeShade="80"/>
          <w:sz w:val="18"/>
          <w:szCs w:val="18"/>
        </w:rPr>
        <w:tab/>
      </w:r>
      <w:r w:rsidRPr="00E35B06">
        <w:rPr>
          <w:rFonts w:ascii="Arial" w:hAnsi="Arial" w:cs="Arial"/>
          <w:color w:val="244061" w:themeColor="accent1" w:themeShade="80"/>
          <w:sz w:val="18"/>
          <w:szCs w:val="18"/>
        </w:rPr>
        <w:tab/>
      </w:r>
      <w:r w:rsidRPr="00E35B06">
        <w:rPr>
          <w:rFonts w:ascii="Arial" w:hAnsi="Arial" w:cs="Arial"/>
          <w:color w:val="244061" w:themeColor="accent1" w:themeShade="80"/>
          <w:sz w:val="18"/>
          <w:szCs w:val="18"/>
        </w:rPr>
        <w:tab/>
      </w:r>
      <w:r w:rsidRPr="00E35B06">
        <w:rPr>
          <w:rFonts w:ascii="Arial" w:hAnsi="Arial" w:cs="Arial"/>
          <w:color w:val="244061" w:themeColor="accent1" w:themeShade="80"/>
          <w:sz w:val="18"/>
          <w:szCs w:val="18"/>
        </w:rPr>
        <w:tab/>
      </w:r>
    </w:p>
    <w:p w:rsidR="00E35B06" w:rsidRPr="00E35B06" w:rsidRDefault="00E35B06" w:rsidP="00E35B06">
      <w:pPr>
        <w:pBdr>
          <w:left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244061" w:themeColor="accent1" w:themeShade="80"/>
          <w:sz w:val="18"/>
          <w:szCs w:val="18"/>
        </w:rPr>
      </w:pPr>
      <w:r w:rsidRPr="00E35B06">
        <w:rPr>
          <w:color w:val="244061" w:themeColor="accent1" w:themeShade="80"/>
          <w:sz w:val="18"/>
          <w:szCs w:val="18"/>
        </w:rPr>
        <w:t>SOV EC55</w:t>
      </w:r>
      <w:r w:rsidRPr="00E35B06">
        <w:rPr>
          <w:rFonts w:ascii="Arial" w:hAnsi="Arial" w:cs="Arial"/>
          <w:color w:val="244061" w:themeColor="accent1" w:themeShade="80"/>
          <w:sz w:val="18"/>
          <w:szCs w:val="18"/>
        </w:rPr>
        <w:tab/>
        <w:t xml:space="preserve">CHAUFFAGE FUEL AIR PULSE MOBILE SUR </w:t>
      </w:r>
      <w:r w:rsidRPr="00E35B06">
        <w:rPr>
          <w:rFonts w:ascii="Arial" w:hAnsi="Arial" w:cs="Arial"/>
          <w:color w:val="244061" w:themeColor="accent1" w:themeShade="80"/>
          <w:sz w:val="18"/>
          <w:szCs w:val="18"/>
        </w:rPr>
        <w:tab/>
      </w:r>
      <w:r w:rsidRPr="00E35B06">
        <w:rPr>
          <w:rFonts w:ascii="Arial" w:hAnsi="Arial" w:cs="Arial"/>
          <w:color w:val="244061" w:themeColor="accent1" w:themeShade="80"/>
          <w:sz w:val="18"/>
          <w:szCs w:val="18"/>
        </w:rPr>
        <w:tab/>
        <w:t>1 760,85</w:t>
      </w:r>
      <w:r w:rsidRPr="00E35B06">
        <w:rPr>
          <w:rFonts w:ascii="Arial" w:hAnsi="Arial" w:cs="Arial"/>
          <w:color w:val="244061" w:themeColor="accent1" w:themeShade="80"/>
          <w:sz w:val="18"/>
          <w:szCs w:val="18"/>
        </w:rPr>
        <w:tab/>
      </w:r>
      <w:r w:rsidRPr="00E35B06">
        <w:rPr>
          <w:rFonts w:ascii="Arial" w:hAnsi="Arial" w:cs="Arial"/>
          <w:color w:val="244061" w:themeColor="accent1" w:themeShade="80"/>
          <w:sz w:val="18"/>
          <w:szCs w:val="18"/>
        </w:rPr>
        <w:tab/>
        <w:t>1</w:t>
      </w:r>
      <w:r w:rsidRPr="00E35B06">
        <w:rPr>
          <w:rFonts w:ascii="Arial" w:hAnsi="Arial" w:cs="Arial"/>
          <w:color w:val="244061" w:themeColor="accent1" w:themeShade="80"/>
          <w:sz w:val="18"/>
          <w:szCs w:val="18"/>
        </w:rPr>
        <w:tab/>
      </w:r>
      <w:r w:rsidRPr="00E35B06">
        <w:rPr>
          <w:rFonts w:ascii="Arial" w:hAnsi="Arial" w:cs="Arial"/>
          <w:color w:val="244061" w:themeColor="accent1" w:themeShade="80"/>
          <w:sz w:val="18"/>
          <w:szCs w:val="18"/>
        </w:rPr>
        <w:tab/>
        <w:t>1 760,85</w:t>
      </w:r>
    </w:p>
    <w:p w:rsidR="00E35B06" w:rsidRPr="00E35B06" w:rsidRDefault="00E35B06" w:rsidP="00E35B06">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244061" w:themeColor="accent1" w:themeShade="80"/>
          <w:sz w:val="18"/>
          <w:szCs w:val="18"/>
        </w:rPr>
      </w:pPr>
      <w:r w:rsidRPr="00E35B06">
        <w:rPr>
          <w:color w:val="244061" w:themeColor="accent1" w:themeShade="80"/>
        </w:rPr>
        <w:tab/>
      </w:r>
      <w:r w:rsidRPr="00E35B06">
        <w:rPr>
          <w:rFonts w:ascii="Arial" w:hAnsi="Arial" w:cs="Arial"/>
          <w:color w:val="244061" w:themeColor="accent1" w:themeShade="80"/>
          <w:sz w:val="18"/>
          <w:szCs w:val="18"/>
        </w:rPr>
        <w:t>ROUES  -  PUISSANCE 55 KW</w:t>
      </w:r>
      <w:r w:rsidRPr="00E35B06">
        <w:rPr>
          <w:rFonts w:ascii="Arial" w:hAnsi="Arial" w:cs="Arial"/>
          <w:color w:val="244061" w:themeColor="accent1" w:themeShade="80"/>
          <w:sz w:val="18"/>
          <w:szCs w:val="18"/>
        </w:rPr>
        <w:tab/>
      </w:r>
      <w:r w:rsidRPr="00E35B06">
        <w:rPr>
          <w:rFonts w:ascii="Arial" w:hAnsi="Arial" w:cs="Arial"/>
          <w:color w:val="244061" w:themeColor="accent1" w:themeShade="80"/>
          <w:sz w:val="18"/>
          <w:szCs w:val="18"/>
        </w:rPr>
        <w:tab/>
      </w:r>
      <w:r w:rsidRPr="00E35B06">
        <w:rPr>
          <w:rFonts w:ascii="Arial" w:hAnsi="Arial" w:cs="Arial"/>
          <w:color w:val="244061" w:themeColor="accent1" w:themeShade="80"/>
          <w:sz w:val="18"/>
          <w:szCs w:val="18"/>
        </w:rPr>
        <w:tab/>
      </w:r>
      <w:r w:rsidRPr="00E35B06">
        <w:rPr>
          <w:rFonts w:ascii="Arial" w:hAnsi="Arial" w:cs="Arial"/>
          <w:color w:val="244061" w:themeColor="accent1" w:themeShade="80"/>
          <w:sz w:val="18"/>
          <w:szCs w:val="18"/>
        </w:rPr>
        <w:tab/>
      </w:r>
      <w:r w:rsidRPr="00E35B06">
        <w:rPr>
          <w:rFonts w:ascii="Arial" w:hAnsi="Arial" w:cs="Arial"/>
          <w:color w:val="244061" w:themeColor="accent1" w:themeShade="80"/>
          <w:sz w:val="18"/>
          <w:szCs w:val="18"/>
        </w:rPr>
        <w:tab/>
      </w:r>
      <w:r w:rsidRPr="00E35B06">
        <w:rPr>
          <w:rFonts w:ascii="Arial" w:hAnsi="Arial" w:cs="Arial"/>
          <w:color w:val="244061" w:themeColor="accent1" w:themeShade="80"/>
          <w:sz w:val="18"/>
          <w:szCs w:val="18"/>
        </w:rPr>
        <w:tab/>
      </w:r>
    </w:p>
    <w:p w:rsidR="00E35B06" w:rsidRPr="00E35B06" w:rsidRDefault="00E35B06" w:rsidP="00E35B06">
      <w:pPr>
        <w:pBdr>
          <w:left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244061" w:themeColor="accent1" w:themeShade="80"/>
          <w:sz w:val="18"/>
          <w:szCs w:val="18"/>
        </w:rPr>
      </w:pPr>
      <w:r w:rsidRPr="00E35B06">
        <w:rPr>
          <w:color w:val="244061" w:themeColor="accent1" w:themeShade="80"/>
          <w:sz w:val="18"/>
          <w:szCs w:val="18"/>
        </w:rPr>
        <w:t>SOV EC85</w:t>
      </w:r>
      <w:r w:rsidRPr="00E35B06">
        <w:rPr>
          <w:rFonts w:ascii="Arial" w:hAnsi="Arial" w:cs="Arial"/>
          <w:color w:val="244061" w:themeColor="accent1" w:themeShade="80"/>
          <w:sz w:val="18"/>
          <w:szCs w:val="18"/>
        </w:rPr>
        <w:tab/>
        <w:t xml:space="preserve">CHAUFFAGE FUEL AIR PULSE MOBILE SUR </w:t>
      </w:r>
      <w:r w:rsidRPr="00E35B06">
        <w:rPr>
          <w:rFonts w:ascii="Arial" w:hAnsi="Arial" w:cs="Arial"/>
          <w:color w:val="244061" w:themeColor="accent1" w:themeShade="80"/>
          <w:sz w:val="18"/>
          <w:szCs w:val="18"/>
        </w:rPr>
        <w:tab/>
      </w:r>
      <w:r w:rsidRPr="00E35B06">
        <w:rPr>
          <w:rFonts w:ascii="Arial" w:hAnsi="Arial" w:cs="Arial"/>
          <w:color w:val="244061" w:themeColor="accent1" w:themeShade="80"/>
          <w:sz w:val="18"/>
          <w:szCs w:val="18"/>
        </w:rPr>
        <w:tab/>
        <w:t>2 065,70</w:t>
      </w:r>
      <w:r w:rsidRPr="00E35B06">
        <w:rPr>
          <w:rFonts w:ascii="Arial" w:hAnsi="Arial" w:cs="Arial"/>
          <w:color w:val="244061" w:themeColor="accent1" w:themeShade="80"/>
          <w:sz w:val="18"/>
          <w:szCs w:val="18"/>
        </w:rPr>
        <w:tab/>
      </w:r>
      <w:r w:rsidRPr="00E35B06">
        <w:rPr>
          <w:rFonts w:ascii="Arial" w:hAnsi="Arial" w:cs="Arial"/>
          <w:color w:val="244061" w:themeColor="accent1" w:themeShade="80"/>
          <w:sz w:val="18"/>
          <w:szCs w:val="18"/>
        </w:rPr>
        <w:tab/>
        <w:t>1</w:t>
      </w:r>
      <w:r w:rsidRPr="00E35B06">
        <w:rPr>
          <w:rFonts w:ascii="Arial" w:hAnsi="Arial" w:cs="Arial"/>
          <w:color w:val="244061" w:themeColor="accent1" w:themeShade="80"/>
          <w:sz w:val="18"/>
          <w:szCs w:val="18"/>
        </w:rPr>
        <w:tab/>
      </w:r>
      <w:r w:rsidRPr="00E35B06">
        <w:rPr>
          <w:rFonts w:ascii="Arial" w:hAnsi="Arial" w:cs="Arial"/>
          <w:color w:val="244061" w:themeColor="accent1" w:themeShade="80"/>
          <w:sz w:val="18"/>
          <w:szCs w:val="18"/>
        </w:rPr>
        <w:tab/>
        <w:t>2 065,70</w:t>
      </w:r>
    </w:p>
    <w:p w:rsidR="00E35B06" w:rsidRPr="00E35B06" w:rsidRDefault="00E35B06" w:rsidP="00E35B06">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244061" w:themeColor="accent1" w:themeShade="80"/>
          <w:sz w:val="18"/>
          <w:szCs w:val="18"/>
        </w:rPr>
      </w:pPr>
      <w:r w:rsidRPr="00E35B06">
        <w:rPr>
          <w:color w:val="244061" w:themeColor="accent1" w:themeShade="80"/>
        </w:rPr>
        <w:tab/>
      </w:r>
      <w:r w:rsidRPr="00E35B06">
        <w:rPr>
          <w:rFonts w:ascii="Arial" w:hAnsi="Arial" w:cs="Arial"/>
          <w:color w:val="244061" w:themeColor="accent1" w:themeShade="80"/>
          <w:sz w:val="18"/>
          <w:szCs w:val="18"/>
        </w:rPr>
        <w:t>ROUES  -  PUISSANCE 85 KW</w:t>
      </w:r>
      <w:r w:rsidRPr="00E35B06">
        <w:rPr>
          <w:rFonts w:ascii="Arial" w:hAnsi="Arial" w:cs="Arial"/>
          <w:color w:val="244061" w:themeColor="accent1" w:themeShade="80"/>
          <w:sz w:val="18"/>
          <w:szCs w:val="18"/>
        </w:rPr>
        <w:tab/>
      </w:r>
      <w:r w:rsidRPr="00E35B06">
        <w:rPr>
          <w:rFonts w:ascii="Arial" w:hAnsi="Arial" w:cs="Arial"/>
          <w:color w:val="244061" w:themeColor="accent1" w:themeShade="80"/>
          <w:sz w:val="18"/>
          <w:szCs w:val="18"/>
        </w:rPr>
        <w:tab/>
      </w:r>
      <w:r w:rsidRPr="00E35B06">
        <w:rPr>
          <w:rFonts w:ascii="Arial" w:hAnsi="Arial" w:cs="Arial"/>
          <w:color w:val="244061" w:themeColor="accent1" w:themeShade="80"/>
          <w:sz w:val="18"/>
          <w:szCs w:val="18"/>
        </w:rPr>
        <w:tab/>
      </w:r>
      <w:r w:rsidRPr="00E35B06">
        <w:rPr>
          <w:rFonts w:ascii="Arial" w:hAnsi="Arial" w:cs="Arial"/>
          <w:color w:val="244061" w:themeColor="accent1" w:themeShade="80"/>
          <w:sz w:val="18"/>
          <w:szCs w:val="18"/>
        </w:rPr>
        <w:tab/>
      </w:r>
      <w:r w:rsidRPr="00E35B06">
        <w:rPr>
          <w:rFonts w:ascii="Arial" w:hAnsi="Arial" w:cs="Arial"/>
          <w:color w:val="244061" w:themeColor="accent1" w:themeShade="80"/>
          <w:sz w:val="18"/>
          <w:szCs w:val="18"/>
        </w:rPr>
        <w:tab/>
      </w:r>
      <w:r w:rsidRPr="00E35B06">
        <w:rPr>
          <w:rFonts w:ascii="Arial" w:hAnsi="Arial" w:cs="Arial"/>
          <w:color w:val="244061" w:themeColor="accent1" w:themeShade="80"/>
          <w:sz w:val="18"/>
          <w:szCs w:val="18"/>
        </w:rPr>
        <w:tab/>
      </w:r>
    </w:p>
    <w:p w:rsidR="00E35B06" w:rsidRPr="00E35B06" w:rsidRDefault="00E35B06" w:rsidP="00E35B06">
      <w:pPr>
        <w:pBdr>
          <w:left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244061" w:themeColor="accent1" w:themeShade="80"/>
          <w:sz w:val="18"/>
          <w:szCs w:val="18"/>
        </w:rPr>
      </w:pPr>
      <w:r w:rsidRPr="00E35B06">
        <w:rPr>
          <w:color w:val="244061" w:themeColor="accent1" w:themeShade="80"/>
          <w:sz w:val="18"/>
          <w:szCs w:val="18"/>
        </w:rPr>
        <w:t>SOV EC22</w:t>
      </w:r>
      <w:r w:rsidRPr="00E35B06">
        <w:rPr>
          <w:rFonts w:ascii="Arial" w:hAnsi="Arial" w:cs="Arial"/>
          <w:color w:val="244061" w:themeColor="accent1" w:themeShade="80"/>
          <w:sz w:val="18"/>
          <w:szCs w:val="18"/>
        </w:rPr>
        <w:tab/>
        <w:t xml:space="preserve">CHAUFFAGE FUEL AIR PULSE MOBILE SUR </w:t>
      </w:r>
      <w:r w:rsidRPr="00E35B06">
        <w:rPr>
          <w:rFonts w:ascii="Arial" w:hAnsi="Arial" w:cs="Arial"/>
          <w:color w:val="244061" w:themeColor="accent1" w:themeShade="80"/>
          <w:sz w:val="18"/>
          <w:szCs w:val="18"/>
        </w:rPr>
        <w:tab/>
      </w:r>
      <w:r w:rsidRPr="00E35B06">
        <w:rPr>
          <w:rFonts w:ascii="Arial" w:hAnsi="Arial" w:cs="Arial"/>
          <w:color w:val="244061" w:themeColor="accent1" w:themeShade="80"/>
          <w:sz w:val="18"/>
          <w:szCs w:val="18"/>
        </w:rPr>
        <w:tab/>
        <w:t>996,45</w:t>
      </w:r>
      <w:r w:rsidRPr="00E35B06">
        <w:rPr>
          <w:rFonts w:ascii="Arial" w:hAnsi="Arial" w:cs="Arial"/>
          <w:color w:val="244061" w:themeColor="accent1" w:themeShade="80"/>
          <w:sz w:val="18"/>
          <w:szCs w:val="18"/>
        </w:rPr>
        <w:tab/>
      </w:r>
      <w:r w:rsidRPr="00E35B06">
        <w:rPr>
          <w:rFonts w:ascii="Arial" w:hAnsi="Arial" w:cs="Arial"/>
          <w:color w:val="244061" w:themeColor="accent1" w:themeShade="80"/>
          <w:sz w:val="18"/>
          <w:szCs w:val="18"/>
        </w:rPr>
        <w:tab/>
        <w:t>1</w:t>
      </w:r>
      <w:r w:rsidRPr="00E35B06">
        <w:rPr>
          <w:rFonts w:ascii="Arial" w:hAnsi="Arial" w:cs="Arial"/>
          <w:color w:val="244061" w:themeColor="accent1" w:themeShade="80"/>
          <w:sz w:val="18"/>
          <w:szCs w:val="18"/>
        </w:rPr>
        <w:tab/>
      </w:r>
      <w:r w:rsidRPr="00E35B06">
        <w:rPr>
          <w:rFonts w:ascii="Arial" w:hAnsi="Arial" w:cs="Arial"/>
          <w:color w:val="244061" w:themeColor="accent1" w:themeShade="80"/>
          <w:sz w:val="18"/>
          <w:szCs w:val="18"/>
        </w:rPr>
        <w:tab/>
        <w:t>996,45</w:t>
      </w:r>
    </w:p>
    <w:p w:rsidR="00E35B06" w:rsidRPr="00E35B06" w:rsidRDefault="00E35B06" w:rsidP="00E35B06">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Arial" w:hAnsi="Arial" w:cs="Arial"/>
          <w:color w:val="244061" w:themeColor="accent1" w:themeShade="80"/>
          <w:sz w:val="18"/>
          <w:szCs w:val="18"/>
        </w:rPr>
      </w:pPr>
      <w:r w:rsidRPr="00E35B06">
        <w:rPr>
          <w:color w:val="244061" w:themeColor="accent1" w:themeShade="80"/>
        </w:rPr>
        <w:tab/>
      </w:r>
      <w:r w:rsidRPr="00E35B06">
        <w:rPr>
          <w:rFonts w:ascii="Arial" w:hAnsi="Arial" w:cs="Arial"/>
          <w:color w:val="244061" w:themeColor="accent1" w:themeShade="80"/>
          <w:sz w:val="18"/>
          <w:szCs w:val="18"/>
        </w:rPr>
        <w:t>ROUES  -  PUISSANCE 22 KW</w:t>
      </w:r>
      <w:r w:rsidRPr="00E35B06">
        <w:rPr>
          <w:rFonts w:ascii="Arial" w:hAnsi="Arial" w:cs="Arial"/>
          <w:color w:val="244061" w:themeColor="accent1" w:themeShade="80"/>
          <w:sz w:val="18"/>
          <w:szCs w:val="18"/>
        </w:rPr>
        <w:tab/>
      </w:r>
      <w:r w:rsidRPr="00E35B06">
        <w:rPr>
          <w:rFonts w:ascii="Arial" w:hAnsi="Arial" w:cs="Arial"/>
          <w:color w:val="244061" w:themeColor="accent1" w:themeShade="80"/>
          <w:sz w:val="18"/>
          <w:szCs w:val="18"/>
        </w:rPr>
        <w:tab/>
      </w:r>
      <w:r w:rsidRPr="00E35B06">
        <w:rPr>
          <w:rFonts w:ascii="Arial" w:hAnsi="Arial" w:cs="Arial"/>
          <w:color w:val="244061" w:themeColor="accent1" w:themeShade="80"/>
          <w:sz w:val="18"/>
          <w:szCs w:val="18"/>
        </w:rPr>
        <w:tab/>
      </w:r>
      <w:r w:rsidRPr="00E35B06">
        <w:rPr>
          <w:rFonts w:ascii="Arial" w:hAnsi="Arial" w:cs="Arial"/>
          <w:color w:val="244061" w:themeColor="accent1" w:themeShade="80"/>
          <w:sz w:val="18"/>
          <w:szCs w:val="18"/>
        </w:rPr>
        <w:tab/>
      </w:r>
      <w:r w:rsidRPr="00E35B06">
        <w:rPr>
          <w:rFonts w:ascii="Arial" w:hAnsi="Arial" w:cs="Arial"/>
          <w:color w:val="244061" w:themeColor="accent1" w:themeShade="80"/>
          <w:sz w:val="18"/>
          <w:szCs w:val="18"/>
        </w:rPr>
        <w:tab/>
      </w:r>
      <w:r w:rsidRPr="00E35B06">
        <w:rPr>
          <w:rFonts w:ascii="Arial" w:hAnsi="Arial" w:cs="Arial"/>
          <w:color w:val="244061" w:themeColor="accent1" w:themeShade="80"/>
          <w:sz w:val="18"/>
          <w:szCs w:val="18"/>
        </w:rPr>
        <w:tab/>
      </w:r>
    </w:p>
    <w:p w:rsidR="00E35B06" w:rsidRPr="00E35B06" w:rsidRDefault="00E35B06" w:rsidP="00E35B06">
      <w:pPr>
        <w:autoSpaceDE w:val="0"/>
        <w:autoSpaceDN w:val="0"/>
        <w:adjustRightInd w:val="0"/>
        <w:rPr>
          <w:color w:val="244061" w:themeColor="accent1" w:themeShade="80"/>
        </w:rPr>
      </w:pPr>
    </w:p>
    <w:p w:rsidR="00E35B06" w:rsidRPr="00E35B06" w:rsidRDefault="00E35B06" w:rsidP="00E35B06">
      <w:pPr>
        <w:autoSpaceDE w:val="0"/>
        <w:autoSpaceDN w:val="0"/>
        <w:adjustRightInd w:val="0"/>
        <w:rPr>
          <w:color w:val="244061" w:themeColor="accent1" w:themeShade="80"/>
        </w:rPr>
      </w:pPr>
    </w:p>
    <w:p w:rsidR="00E35B06" w:rsidRPr="001B17D2" w:rsidRDefault="00E35B06" w:rsidP="00E35B06">
      <w:pPr>
        <w:autoSpaceDE w:val="0"/>
        <w:autoSpaceDN w:val="0"/>
        <w:adjustRightInd w:val="0"/>
        <w:ind w:left="5100"/>
        <w:jc w:val="right"/>
        <w:rPr>
          <w:b/>
          <w:color w:val="244061" w:themeColor="accent1" w:themeShade="80"/>
          <w:sz w:val="28"/>
          <w:szCs w:val="28"/>
        </w:rPr>
      </w:pPr>
      <w:r w:rsidRPr="00E35B06">
        <w:rPr>
          <w:b/>
          <w:color w:val="244061" w:themeColor="accent1" w:themeShade="80"/>
          <w:sz w:val="28"/>
          <w:szCs w:val="28"/>
        </w:rPr>
        <w:t>Total HT € : 5 164,25 EUR</w:t>
      </w:r>
    </w:p>
    <w:p w:rsidR="001B17D2" w:rsidRDefault="001B17D2" w:rsidP="00E35B06">
      <w:pPr>
        <w:autoSpaceDE w:val="0"/>
        <w:autoSpaceDN w:val="0"/>
        <w:adjustRightInd w:val="0"/>
        <w:ind w:left="5100"/>
        <w:jc w:val="right"/>
        <w:rPr>
          <w:color w:val="244061" w:themeColor="accent1" w:themeShade="80"/>
        </w:rPr>
      </w:pPr>
    </w:p>
    <w:p w:rsidR="00E35B06" w:rsidRPr="00E35B06" w:rsidRDefault="00E35B06" w:rsidP="00E35B06">
      <w:pPr>
        <w:autoSpaceDE w:val="0"/>
        <w:autoSpaceDN w:val="0"/>
        <w:adjustRightInd w:val="0"/>
        <w:ind w:left="5100"/>
        <w:jc w:val="right"/>
        <w:rPr>
          <w:color w:val="244061" w:themeColor="accent1" w:themeShade="80"/>
        </w:rPr>
      </w:pPr>
      <w:r w:rsidRPr="00E35B06">
        <w:rPr>
          <w:color w:val="244061" w:themeColor="accent1" w:themeShade="80"/>
        </w:rPr>
        <w:t>TVA</w:t>
      </w:r>
      <w:r w:rsidR="001B17D2" w:rsidRPr="001B17D2">
        <w:rPr>
          <w:color w:val="244061" w:themeColor="accent1" w:themeShade="80"/>
        </w:rPr>
        <w:t xml:space="preserve"> 20 %</w:t>
      </w:r>
      <w:r w:rsidRPr="00E35B06">
        <w:rPr>
          <w:color w:val="244061" w:themeColor="accent1" w:themeShade="80"/>
        </w:rPr>
        <w:t xml:space="preserve"> : 1 032,85 EUR</w:t>
      </w:r>
    </w:p>
    <w:p w:rsidR="00E35B06" w:rsidRPr="00E35B06" w:rsidRDefault="00E35B06" w:rsidP="00E35B06">
      <w:pPr>
        <w:autoSpaceDE w:val="0"/>
        <w:autoSpaceDN w:val="0"/>
        <w:adjustRightInd w:val="0"/>
        <w:ind w:left="5100"/>
        <w:jc w:val="right"/>
        <w:rPr>
          <w:color w:val="244061" w:themeColor="accent1" w:themeShade="80"/>
        </w:rPr>
      </w:pPr>
      <w:r w:rsidRPr="00E35B06">
        <w:rPr>
          <w:bCs/>
          <w:color w:val="244061" w:themeColor="accent1" w:themeShade="80"/>
        </w:rPr>
        <w:t>TOTAL TTC €</w:t>
      </w:r>
      <w:r w:rsidRPr="00E35B06">
        <w:rPr>
          <w:color w:val="244061" w:themeColor="accent1" w:themeShade="80"/>
        </w:rPr>
        <w:t xml:space="preserve"> : 6 197,10 EUR</w:t>
      </w:r>
    </w:p>
    <w:p w:rsidR="002B5E95" w:rsidRPr="00E35B06" w:rsidRDefault="002B5E95" w:rsidP="002B5E95"/>
    <w:p w:rsidR="002B5E95" w:rsidRPr="00750F33" w:rsidRDefault="002B5E95" w:rsidP="002B5E95">
      <w:pPr>
        <w:rPr>
          <w:rFonts w:ascii="Calibri" w:hAnsi="Calibri"/>
          <w:sz w:val="22"/>
          <w:szCs w:val="22"/>
        </w:rPr>
      </w:pPr>
    </w:p>
    <w:p w:rsidR="00514DEA" w:rsidRPr="00750F33" w:rsidRDefault="00C01ED7" w:rsidP="00514DEA">
      <w:pPr>
        <w:pStyle w:val="Titre5"/>
        <w:rPr>
          <w:rFonts w:ascii="Calibri" w:hAnsi="Calibri" w:cs="Tahoma"/>
          <w:i w:val="0"/>
          <w:color w:val="244061"/>
          <w:sz w:val="28"/>
          <w:szCs w:val="28"/>
          <w:u w:val="single"/>
        </w:rPr>
      </w:pPr>
      <w:r w:rsidRPr="00750F33">
        <w:rPr>
          <w:rFonts w:ascii="Calibri" w:hAnsi="Calibri" w:cs="Tahoma"/>
          <w:i w:val="0"/>
          <w:color w:val="244061"/>
          <w:sz w:val="28"/>
          <w:szCs w:val="28"/>
          <w:u w:val="single"/>
        </w:rPr>
        <w:t>V</w:t>
      </w:r>
      <w:r w:rsidR="00E01A83" w:rsidRPr="00750F33">
        <w:rPr>
          <w:rFonts w:ascii="Calibri" w:hAnsi="Calibri" w:cs="Tahoma"/>
          <w:i w:val="0"/>
          <w:color w:val="244061"/>
          <w:sz w:val="28"/>
          <w:szCs w:val="28"/>
          <w:u w:val="single"/>
        </w:rPr>
        <w:t>I</w:t>
      </w:r>
      <w:r w:rsidR="00514DEA" w:rsidRPr="00750F33">
        <w:rPr>
          <w:rFonts w:ascii="Calibri" w:hAnsi="Calibri" w:cs="Tahoma"/>
          <w:i w:val="0"/>
          <w:color w:val="244061"/>
          <w:sz w:val="28"/>
          <w:szCs w:val="28"/>
          <w:u w:val="single"/>
        </w:rPr>
        <w:t xml:space="preserve"> – GENERALITES</w:t>
      </w:r>
    </w:p>
    <w:p w:rsidR="00514DEA" w:rsidRPr="00750F33" w:rsidRDefault="00514DEA" w:rsidP="00514DEA">
      <w:pPr>
        <w:rPr>
          <w:rFonts w:ascii="Calibri" w:hAnsi="Calibri" w:cs="Tahoma"/>
          <w:color w:val="244061"/>
        </w:rPr>
      </w:pPr>
    </w:p>
    <w:p w:rsidR="00514DEA" w:rsidRPr="006173FE" w:rsidRDefault="00514DEA" w:rsidP="00514DEA">
      <w:pPr>
        <w:rPr>
          <w:rFonts w:ascii="Calibri" w:hAnsi="Calibri" w:cs="Tahoma"/>
          <w:b/>
          <w:color w:val="244061"/>
        </w:rPr>
      </w:pPr>
      <w:r w:rsidRPr="006173FE">
        <w:rPr>
          <w:rFonts w:ascii="Calibri" w:hAnsi="Calibri" w:cs="Tahoma"/>
          <w:b/>
          <w:color w:val="244061"/>
        </w:rPr>
        <w:t xml:space="preserve">. Délai de l’ensemble : </w:t>
      </w:r>
      <w:r w:rsidR="00750F33">
        <w:rPr>
          <w:rFonts w:ascii="Calibri" w:hAnsi="Calibri" w:cs="Tahoma"/>
          <w:b/>
          <w:color w:val="244061"/>
        </w:rPr>
        <w:t xml:space="preserve">DISPONIBLE USINE </w:t>
      </w:r>
      <w:proofErr w:type="gramStart"/>
      <w:r w:rsidR="00750F33">
        <w:rPr>
          <w:rFonts w:ascii="Calibri" w:hAnsi="Calibri" w:cs="Tahoma"/>
          <w:b/>
          <w:color w:val="244061"/>
        </w:rPr>
        <w:t>( 72</w:t>
      </w:r>
      <w:proofErr w:type="gramEnd"/>
      <w:r w:rsidR="00750F33">
        <w:rPr>
          <w:rFonts w:ascii="Calibri" w:hAnsi="Calibri" w:cs="Tahoma"/>
          <w:b/>
          <w:color w:val="244061"/>
        </w:rPr>
        <w:t xml:space="preserve"> H ) </w:t>
      </w:r>
    </w:p>
    <w:p w:rsidR="00514DEA" w:rsidRPr="006173FE" w:rsidRDefault="00514DEA" w:rsidP="00514DEA">
      <w:pPr>
        <w:rPr>
          <w:rFonts w:ascii="Calibri" w:hAnsi="Calibri" w:cs="Tahoma"/>
          <w:b/>
          <w:color w:val="244061"/>
        </w:rPr>
      </w:pPr>
    </w:p>
    <w:p w:rsidR="005651C2" w:rsidRPr="006173FE" w:rsidRDefault="005651C2" w:rsidP="00514DEA">
      <w:pPr>
        <w:rPr>
          <w:rFonts w:ascii="Calibri" w:hAnsi="Calibri" w:cs="Tahoma"/>
          <w:color w:val="244061"/>
        </w:rPr>
      </w:pPr>
    </w:p>
    <w:p w:rsidR="005651C2" w:rsidRPr="006173FE" w:rsidRDefault="00514DEA" w:rsidP="00514DEA">
      <w:pPr>
        <w:rPr>
          <w:rFonts w:ascii="Calibri" w:hAnsi="Calibri" w:cs="Tahoma"/>
          <w:color w:val="244061"/>
        </w:rPr>
      </w:pPr>
      <w:r w:rsidRPr="006173FE">
        <w:rPr>
          <w:rFonts w:ascii="Calibri" w:hAnsi="Calibri" w:cs="Tahoma"/>
          <w:color w:val="244061"/>
        </w:rPr>
        <w:tab/>
        <w:t xml:space="preserve">        </w:t>
      </w:r>
      <w:r w:rsidR="00B1153A" w:rsidRPr="006173FE">
        <w:rPr>
          <w:rFonts w:ascii="Calibri" w:hAnsi="Calibri" w:cs="Tahoma"/>
          <w:color w:val="244061"/>
        </w:rPr>
        <w:t xml:space="preserve">   </w:t>
      </w:r>
    </w:p>
    <w:p w:rsidR="00514DEA" w:rsidRPr="006173FE" w:rsidRDefault="00514DEA" w:rsidP="00514DEA">
      <w:pPr>
        <w:rPr>
          <w:rFonts w:ascii="Calibri" w:hAnsi="Calibri" w:cs="Tahoma"/>
          <w:color w:val="244061"/>
        </w:rPr>
      </w:pPr>
      <w:r w:rsidRPr="006173FE">
        <w:rPr>
          <w:rFonts w:ascii="Calibri" w:hAnsi="Calibri" w:cs="Tahoma"/>
          <w:color w:val="244061"/>
        </w:rPr>
        <w:tab/>
        <w:t xml:space="preserve">     </w:t>
      </w:r>
      <w:r w:rsidR="00750F33">
        <w:rPr>
          <w:rFonts w:ascii="Calibri" w:hAnsi="Calibri" w:cs="Tahoma"/>
          <w:color w:val="244061"/>
        </w:rPr>
        <w:t xml:space="preserve">Garantie : </w:t>
      </w:r>
      <w:r w:rsidRPr="006173FE">
        <w:rPr>
          <w:rFonts w:ascii="Calibri" w:hAnsi="Calibri" w:cs="Tahoma"/>
          <w:color w:val="244061"/>
        </w:rPr>
        <w:t xml:space="preserve"> </w:t>
      </w:r>
      <w:r w:rsidR="005651C2" w:rsidRPr="006173FE">
        <w:rPr>
          <w:rFonts w:ascii="Calibri" w:hAnsi="Calibri" w:cs="Tahoma"/>
          <w:color w:val="244061"/>
        </w:rPr>
        <w:t xml:space="preserve">   </w:t>
      </w:r>
      <w:r w:rsidRPr="006173FE">
        <w:rPr>
          <w:rFonts w:ascii="Calibri" w:hAnsi="Calibri" w:cs="Tahoma"/>
          <w:color w:val="244061"/>
        </w:rPr>
        <w:t xml:space="preserve"> 1 an </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 xml:space="preserve">. SAV et pièces détachées assurés par notre </w:t>
      </w:r>
      <w:r w:rsidR="00B1153A" w:rsidRPr="006173FE">
        <w:rPr>
          <w:rFonts w:ascii="Calibri" w:hAnsi="Calibri" w:cs="Tahoma"/>
          <w:color w:val="244061"/>
        </w:rPr>
        <w:t>équipe de techniciens</w:t>
      </w:r>
      <w:r w:rsidRPr="006173FE">
        <w:rPr>
          <w:rFonts w:ascii="Calibri" w:hAnsi="Calibri" w:cs="Tahoma"/>
          <w:color w:val="244061"/>
        </w:rPr>
        <w:t>, dans l</w:t>
      </w:r>
      <w:r w:rsidR="005651C2" w:rsidRPr="006173FE">
        <w:rPr>
          <w:rFonts w:ascii="Calibri" w:hAnsi="Calibri" w:cs="Tahoma"/>
          <w:color w:val="244061"/>
        </w:rPr>
        <w:t>es meilleurs délais</w:t>
      </w:r>
      <w:r w:rsidRPr="006173FE">
        <w:rPr>
          <w:rFonts w:ascii="Calibri" w:hAnsi="Calibri" w:cs="Tahoma"/>
          <w:color w:val="244061"/>
        </w:rPr>
        <w:t>.</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b/>
          <w:color w:val="244061"/>
        </w:rPr>
        <w:t xml:space="preserve">. Révision de prix : </w:t>
      </w:r>
      <w:r w:rsidRPr="006173FE">
        <w:rPr>
          <w:rFonts w:ascii="Calibri" w:hAnsi="Calibri" w:cs="Tahoma"/>
          <w:color w:val="244061"/>
        </w:rPr>
        <w:t>Nous nous réservons le droit de revoir les prix indiqués plus haut, dans le cas de l’application d’un cahier des charges aux conditions administratives  techniques ou commerciales autres que celles stipulées dans le présent devis.</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b/>
          <w:bCs/>
          <w:color w:val="244061"/>
        </w:rPr>
      </w:pPr>
      <w:r w:rsidRPr="006173FE">
        <w:rPr>
          <w:rFonts w:ascii="Calibri" w:hAnsi="Calibri" w:cs="Tahoma"/>
          <w:b/>
          <w:color w:val="244061"/>
        </w:rPr>
        <w:t>. Réserve de propriété :</w:t>
      </w:r>
      <w:r w:rsidRPr="006173FE">
        <w:rPr>
          <w:rFonts w:ascii="Calibri" w:hAnsi="Calibri" w:cs="Tahoma"/>
          <w:color w:val="244061"/>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 xml:space="preserve">. </w:t>
      </w:r>
      <w:r w:rsidRPr="006173FE">
        <w:rPr>
          <w:rFonts w:ascii="Calibri" w:hAnsi="Calibri" w:cs="Tahoma"/>
          <w:b/>
          <w:color w:val="244061"/>
        </w:rPr>
        <w:t xml:space="preserve">Devis </w:t>
      </w:r>
      <w:r w:rsidRPr="006173FE">
        <w:rPr>
          <w:rFonts w:ascii="Calibri" w:hAnsi="Calibri" w:cs="Tahoma"/>
          <w:color w:val="244061"/>
        </w:rPr>
        <w:t>estimatif et servant de cahier des charges, compte tenu des éléments en notre possession et à affiner ensemble.</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 D’une manière générale, n’est pas compris tout ce qui n’est pas explicitement décrit dans notre offre (notamment étanchéités toiture, mise aux normes éventuelle, tranchées…)</w:t>
      </w:r>
    </w:p>
    <w:p w:rsidR="00514DEA" w:rsidRDefault="00514DEA" w:rsidP="00514DEA">
      <w:pPr>
        <w:rPr>
          <w:rFonts w:ascii="Calibri" w:hAnsi="Calibri" w:cs="Tahoma"/>
          <w:color w:val="244061"/>
        </w:rPr>
      </w:pPr>
    </w:p>
    <w:p w:rsidR="00924490" w:rsidRPr="00924490" w:rsidRDefault="00836661" w:rsidP="00924490">
      <w:pPr>
        <w:pStyle w:val="Titre5"/>
        <w:rPr>
          <w:rFonts w:ascii="Calibri" w:hAnsi="Calibri" w:cs="Tahoma"/>
          <w:i w:val="0"/>
          <w:color w:val="244061"/>
          <w:sz w:val="28"/>
          <w:szCs w:val="28"/>
          <w:u w:val="single"/>
        </w:rPr>
      </w:pPr>
      <w:r>
        <w:rPr>
          <w:rFonts w:ascii="Calibri" w:hAnsi="Calibri" w:cs="Tahoma"/>
          <w:i w:val="0"/>
          <w:color w:val="244061"/>
          <w:sz w:val="28"/>
          <w:szCs w:val="28"/>
          <w:u w:val="single"/>
        </w:rPr>
        <w:lastRenderedPageBreak/>
        <w:t>VII</w:t>
      </w:r>
      <w:r w:rsidR="00924490">
        <w:rPr>
          <w:rFonts w:ascii="Calibri" w:hAnsi="Calibri" w:cs="Tahoma"/>
          <w:i w:val="0"/>
          <w:color w:val="244061"/>
          <w:sz w:val="28"/>
          <w:szCs w:val="28"/>
          <w:u w:val="single"/>
        </w:rPr>
        <w:t xml:space="preserve"> – Règlement </w:t>
      </w:r>
    </w:p>
    <w:p w:rsidR="00924490" w:rsidRPr="006173FE" w:rsidRDefault="00924490" w:rsidP="00514DEA">
      <w:pPr>
        <w:rPr>
          <w:rFonts w:ascii="Calibri" w:hAnsi="Calibri" w:cs="Tahoma"/>
          <w:color w:val="244061"/>
        </w:rPr>
      </w:pPr>
    </w:p>
    <w:p w:rsidR="00924490" w:rsidRDefault="00514DEA" w:rsidP="00514DEA">
      <w:pPr>
        <w:numPr>
          <w:ilvl w:val="0"/>
          <w:numId w:val="7"/>
        </w:numPr>
        <w:rPr>
          <w:rFonts w:ascii="Calibri" w:hAnsi="Calibri" w:cs="Tahoma"/>
          <w:color w:val="244061"/>
        </w:rPr>
      </w:pPr>
      <w:r w:rsidRPr="006173FE">
        <w:rPr>
          <w:rFonts w:ascii="Calibri" w:hAnsi="Calibri" w:cs="Tahoma"/>
          <w:color w:val="244061"/>
        </w:rPr>
        <w:t xml:space="preserve">30% à la commande </w:t>
      </w:r>
      <w:r w:rsidR="00617D54">
        <w:rPr>
          <w:rFonts w:ascii="Calibri" w:hAnsi="Calibri" w:cs="Tahoma"/>
          <w:color w:val="244061"/>
        </w:rPr>
        <w:t>par chèque ou virement</w:t>
      </w:r>
    </w:p>
    <w:p w:rsidR="00514DEA" w:rsidRDefault="00514DEA" w:rsidP="00514DEA">
      <w:pPr>
        <w:numPr>
          <w:ilvl w:val="0"/>
          <w:numId w:val="7"/>
        </w:numPr>
        <w:rPr>
          <w:rFonts w:ascii="Calibri" w:hAnsi="Calibri" w:cs="Tahoma"/>
          <w:color w:val="244061"/>
        </w:rPr>
      </w:pPr>
      <w:r w:rsidRPr="00924490">
        <w:rPr>
          <w:rFonts w:ascii="Calibri" w:hAnsi="Calibri" w:cs="Tahoma"/>
          <w:color w:val="244061"/>
        </w:rPr>
        <w:t xml:space="preserve">Solde à la fin des travaux </w:t>
      </w:r>
      <w:r w:rsidR="00924490" w:rsidRPr="00924490">
        <w:rPr>
          <w:rFonts w:ascii="Calibri" w:hAnsi="Calibri" w:cs="Tahoma"/>
          <w:color w:val="244061"/>
        </w:rPr>
        <w:t xml:space="preserve"> 30 JFDM</w:t>
      </w:r>
      <w:r w:rsidR="00617D54">
        <w:rPr>
          <w:rFonts w:ascii="Calibri" w:hAnsi="Calibri" w:cs="Tahoma"/>
          <w:color w:val="244061"/>
        </w:rPr>
        <w:t xml:space="preserve"> par chèque ou virement</w:t>
      </w:r>
    </w:p>
    <w:p w:rsidR="00F50299" w:rsidRDefault="00F50299" w:rsidP="00F50299">
      <w:pPr>
        <w:rPr>
          <w:rFonts w:ascii="Calibri" w:hAnsi="Calibri" w:cs="Tahoma"/>
          <w:color w:val="244061"/>
        </w:rPr>
      </w:pPr>
    </w:p>
    <w:p w:rsidR="00F50299" w:rsidRPr="00F50299" w:rsidRDefault="00F50299" w:rsidP="00F50299">
      <w:pPr>
        <w:pStyle w:val="Default"/>
        <w:rPr>
          <w:rFonts w:cs="Wingdings"/>
          <w:b/>
          <w:color w:val="244061" w:themeColor="accent1" w:themeShade="80"/>
        </w:rPr>
      </w:pPr>
      <w:r w:rsidRPr="00F50299">
        <w:rPr>
          <w:rFonts w:cs="Wingdings"/>
          <w:b/>
          <w:color w:val="244061" w:themeColor="accent1" w:themeShade="80"/>
        </w:rPr>
        <w:t xml:space="preserve">Possibilité de financement (sous réserve d’acceptation de  notre partenaire)  LOCAM : </w:t>
      </w:r>
    </w:p>
    <w:p w:rsidR="00F50299" w:rsidRPr="00F50299" w:rsidRDefault="00F50299" w:rsidP="00F50299">
      <w:pPr>
        <w:pStyle w:val="Default"/>
        <w:rPr>
          <w:color w:val="244061" w:themeColor="accent1" w:themeShade="80"/>
        </w:rPr>
      </w:pPr>
    </w:p>
    <w:p w:rsidR="00F50299" w:rsidRPr="00F50299" w:rsidRDefault="00F50299" w:rsidP="00F50299">
      <w:pPr>
        <w:numPr>
          <w:ilvl w:val="0"/>
          <w:numId w:val="9"/>
        </w:numPr>
        <w:autoSpaceDE w:val="0"/>
        <w:autoSpaceDN w:val="0"/>
        <w:adjustRightInd w:val="0"/>
        <w:rPr>
          <w:rFonts w:ascii="Calibri" w:hAnsi="Calibri" w:cs="Tahoma"/>
          <w:color w:val="244061" w:themeColor="accent1" w:themeShade="80"/>
        </w:rPr>
      </w:pPr>
      <w:r w:rsidRPr="00F50299">
        <w:rPr>
          <w:rFonts w:ascii="Calibri" w:hAnsi="Calibri" w:cs="Tahoma"/>
          <w:color w:val="244061" w:themeColor="accent1" w:themeShade="80"/>
        </w:rPr>
        <w:t xml:space="preserve">LOA (VR de 2%)  - Avec assurance bris machine vous permettant de bénéficier du bris machine durant la totalité de votre période de financement : </w:t>
      </w:r>
    </w:p>
    <w:p w:rsidR="00F50299" w:rsidRPr="00F50299" w:rsidRDefault="00F50299" w:rsidP="00F50299">
      <w:pPr>
        <w:autoSpaceDE w:val="0"/>
        <w:autoSpaceDN w:val="0"/>
        <w:adjustRightInd w:val="0"/>
        <w:ind w:left="1065"/>
        <w:rPr>
          <w:rFonts w:ascii="Calibri" w:hAnsi="Calibri" w:cs="Tahoma"/>
          <w:color w:val="244061" w:themeColor="accent1" w:themeShade="80"/>
        </w:rPr>
      </w:pPr>
    </w:p>
    <w:p w:rsidR="00F50299" w:rsidRPr="00F50299" w:rsidRDefault="00F50299" w:rsidP="00F50299">
      <w:pPr>
        <w:autoSpaceDE w:val="0"/>
        <w:autoSpaceDN w:val="0"/>
        <w:adjustRightInd w:val="0"/>
        <w:jc w:val="center"/>
        <w:rPr>
          <w:rFonts w:ascii="Calibri" w:hAnsi="Calibri" w:cs="Tahoma"/>
          <w:b/>
          <w:color w:val="244061" w:themeColor="accent1" w:themeShade="80"/>
        </w:rPr>
      </w:pPr>
      <w:r w:rsidRPr="00F50299">
        <w:rPr>
          <w:rFonts w:ascii="Calibri" w:hAnsi="Calibri" w:cs="Tahoma"/>
          <w:b/>
          <w:color w:val="244061" w:themeColor="accent1" w:themeShade="80"/>
        </w:rPr>
        <w:t xml:space="preserve">Montant total  </w:t>
      </w:r>
      <w:r>
        <w:rPr>
          <w:rFonts w:ascii="Calibri" w:hAnsi="Calibri" w:cs="Tahoma"/>
          <w:b/>
          <w:color w:val="244061" w:themeColor="accent1" w:themeShade="80"/>
        </w:rPr>
        <w:t>5 164.25</w:t>
      </w:r>
      <w:r w:rsidRPr="00F50299">
        <w:rPr>
          <w:rFonts w:ascii="Calibri" w:hAnsi="Calibri" w:cs="Tahoma"/>
          <w:b/>
          <w:color w:val="244061" w:themeColor="accent1" w:themeShade="80"/>
        </w:rPr>
        <w:t xml:space="preserve"> EUROS NET HT :</w:t>
      </w:r>
    </w:p>
    <w:p w:rsidR="00F50299" w:rsidRPr="00F50299" w:rsidRDefault="00F50299" w:rsidP="00F50299">
      <w:pPr>
        <w:autoSpaceDE w:val="0"/>
        <w:autoSpaceDN w:val="0"/>
        <w:adjustRightInd w:val="0"/>
        <w:jc w:val="center"/>
        <w:rPr>
          <w:rFonts w:ascii="Calibri" w:hAnsi="Calibri" w:cs="Tahoma"/>
          <w:color w:val="244061" w:themeColor="accent1" w:themeShade="80"/>
        </w:rPr>
      </w:pPr>
    </w:p>
    <w:p w:rsidR="00F50299" w:rsidRPr="00F50299" w:rsidRDefault="00F50299" w:rsidP="00F50299">
      <w:pPr>
        <w:autoSpaceDE w:val="0"/>
        <w:autoSpaceDN w:val="0"/>
        <w:adjustRightInd w:val="0"/>
        <w:jc w:val="center"/>
        <w:rPr>
          <w:rFonts w:ascii="Calibri" w:hAnsi="Calibri" w:cs="Tahoma"/>
          <w:color w:val="244061" w:themeColor="accent1" w:themeShade="80"/>
        </w:rPr>
      </w:pPr>
      <w:r w:rsidRPr="00F50299">
        <w:rPr>
          <w:rFonts w:ascii="Calibri" w:hAnsi="Calibri" w:cs="Tahoma"/>
          <w:color w:val="244061" w:themeColor="accent1" w:themeShade="80"/>
        </w:rPr>
        <w:t xml:space="preserve">24 mois : </w:t>
      </w:r>
      <w:r w:rsidR="005572AF">
        <w:rPr>
          <w:rFonts w:ascii="Calibri" w:hAnsi="Calibri" w:cs="Tahoma"/>
          <w:color w:val="244061" w:themeColor="accent1" w:themeShade="80"/>
        </w:rPr>
        <w:t xml:space="preserve">247.47 </w:t>
      </w:r>
      <w:r w:rsidRPr="00F50299">
        <w:rPr>
          <w:rFonts w:ascii="Calibri" w:hAnsi="Calibri" w:cs="Tahoma"/>
          <w:color w:val="244061" w:themeColor="accent1" w:themeShade="80"/>
        </w:rPr>
        <w:t>€ Mensualité EUROS</w:t>
      </w:r>
    </w:p>
    <w:p w:rsidR="00F50299" w:rsidRPr="00F50299" w:rsidRDefault="00F50299" w:rsidP="00F50299">
      <w:pPr>
        <w:autoSpaceDE w:val="0"/>
        <w:autoSpaceDN w:val="0"/>
        <w:adjustRightInd w:val="0"/>
        <w:jc w:val="center"/>
        <w:rPr>
          <w:rFonts w:ascii="Calibri" w:hAnsi="Calibri" w:cs="Tahoma"/>
          <w:color w:val="244061" w:themeColor="accent1" w:themeShade="80"/>
        </w:rPr>
      </w:pPr>
      <w:r w:rsidRPr="00F50299">
        <w:rPr>
          <w:rFonts w:ascii="Calibri" w:hAnsi="Calibri" w:cs="Tahoma"/>
          <w:color w:val="244061" w:themeColor="accent1" w:themeShade="80"/>
        </w:rPr>
        <w:t xml:space="preserve">36 mois : </w:t>
      </w:r>
      <w:r w:rsidR="005572AF">
        <w:rPr>
          <w:rFonts w:ascii="Calibri" w:hAnsi="Calibri" w:cs="Tahoma"/>
          <w:color w:val="244061" w:themeColor="accent1" w:themeShade="80"/>
        </w:rPr>
        <w:t xml:space="preserve">178.32 </w:t>
      </w:r>
      <w:r w:rsidRPr="00F50299">
        <w:rPr>
          <w:rFonts w:ascii="Calibri" w:hAnsi="Calibri" w:cs="Tahoma"/>
          <w:color w:val="244061" w:themeColor="accent1" w:themeShade="80"/>
        </w:rPr>
        <w:t>€ Mensualité EUROS</w:t>
      </w:r>
    </w:p>
    <w:p w:rsidR="00F50299" w:rsidRPr="00F50299" w:rsidRDefault="00F50299" w:rsidP="00F50299">
      <w:pPr>
        <w:autoSpaceDE w:val="0"/>
        <w:autoSpaceDN w:val="0"/>
        <w:adjustRightInd w:val="0"/>
        <w:jc w:val="center"/>
        <w:rPr>
          <w:rFonts w:ascii="Calibri" w:hAnsi="Calibri" w:cs="Tahoma"/>
          <w:color w:val="244061" w:themeColor="accent1" w:themeShade="80"/>
        </w:rPr>
      </w:pPr>
      <w:r w:rsidRPr="00F50299">
        <w:rPr>
          <w:rFonts w:ascii="Calibri" w:hAnsi="Calibri" w:cs="Tahoma"/>
          <w:color w:val="244061" w:themeColor="accent1" w:themeShade="80"/>
        </w:rPr>
        <w:t xml:space="preserve">48 mois : </w:t>
      </w:r>
      <w:r w:rsidR="005572AF">
        <w:rPr>
          <w:rFonts w:ascii="Calibri" w:hAnsi="Calibri" w:cs="Tahoma"/>
          <w:color w:val="244061" w:themeColor="accent1" w:themeShade="80"/>
        </w:rPr>
        <w:t xml:space="preserve">142.85 </w:t>
      </w:r>
      <w:r w:rsidRPr="00F50299">
        <w:rPr>
          <w:rFonts w:ascii="Calibri" w:hAnsi="Calibri" w:cs="Tahoma"/>
          <w:color w:val="244061" w:themeColor="accent1" w:themeShade="80"/>
        </w:rPr>
        <w:t>€ Mensualité EUROS</w:t>
      </w:r>
    </w:p>
    <w:p w:rsidR="00F50299" w:rsidRPr="00F50299" w:rsidRDefault="00F50299" w:rsidP="00F50299">
      <w:pPr>
        <w:pStyle w:val="Default"/>
        <w:jc w:val="center"/>
        <w:rPr>
          <w:color w:val="244061" w:themeColor="accent1" w:themeShade="80"/>
        </w:rPr>
      </w:pPr>
      <w:r w:rsidRPr="00F50299">
        <w:rPr>
          <w:rFonts w:cs="Tahoma"/>
          <w:color w:val="244061" w:themeColor="accent1" w:themeShade="80"/>
        </w:rPr>
        <w:t xml:space="preserve">63 mois : </w:t>
      </w:r>
      <w:r w:rsidR="005572AF">
        <w:rPr>
          <w:rFonts w:cs="Tahoma"/>
          <w:color w:val="244061" w:themeColor="accent1" w:themeShade="80"/>
        </w:rPr>
        <w:t xml:space="preserve">116.15 </w:t>
      </w:r>
      <w:r w:rsidRPr="00F50299">
        <w:rPr>
          <w:rFonts w:cs="Tahoma"/>
          <w:color w:val="244061" w:themeColor="accent1" w:themeShade="80"/>
        </w:rPr>
        <w:t>€ Mensualité EUROS</w:t>
      </w:r>
    </w:p>
    <w:p w:rsidR="00F50299" w:rsidRPr="00307D6A" w:rsidRDefault="00F50299" w:rsidP="00F50299">
      <w:pPr>
        <w:pStyle w:val="Default"/>
        <w:rPr>
          <w:rFonts w:cs="Wingdings"/>
          <w:color w:val="365F91" w:themeColor="accent1" w:themeShade="BF"/>
        </w:rPr>
      </w:pPr>
    </w:p>
    <w:p w:rsidR="00F50299" w:rsidRPr="00924490" w:rsidRDefault="00F50299" w:rsidP="00F50299">
      <w:pPr>
        <w:rPr>
          <w:rFonts w:ascii="Calibri" w:hAnsi="Calibri" w:cs="Tahoma"/>
          <w:color w:val="244061"/>
        </w:rPr>
      </w:pPr>
    </w:p>
    <w:p w:rsidR="00924490" w:rsidRPr="006173FE" w:rsidRDefault="00924490" w:rsidP="00514DEA">
      <w:pPr>
        <w:rPr>
          <w:rFonts w:ascii="Calibri" w:hAnsi="Calibri" w:cs="Tahoma"/>
          <w:color w:val="244061"/>
        </w:rPr>
      </w:pPr>
    </w:p>
    <w:p w:rsidR="00514DEA" w:rsidRPr="006173FE" w:rsidRDefault="00514DEA" w:rsidP="00514DEA">
      <w:pPr>
        <w:rPr>
          <w:rFonts w:ascii="Calibri" w:hAnsi="Calibri" w:cs="Tahoma"/>
          <w:b/>
          <w:color w:val="244061"/>
        </w:rPr>
      </w:pPr>
      <w:r w:rsidRPr="006173FE">
        <w:rPr>
          <w:rFonts w:ascii="Calibri" w:hAnsi="Calibri" w:cs="Tahoma"/>
          <w:color w:val="244061"/>
        </w:rPr>
        <w:tab/>
        <w:t xml:space="preserve">       </w:t>
      </w:r>
      <w:r w:rsidRPr="006173FE">
        <w:rPr>
          <w:rFonts w:ascii="Calibri" w:hAnsi="Calibri" w:cs="Tahoma"/>
          <w:b/>
          <w:color w:val="244061"/>
        </w:rPr>
        <w:t>. Validité de l’offre </w:t>
      </w:r>
      <w:r w:rsidR="005754D1" w:rsidRPr="006173FE">
        <w:rPr>
          <w:rFonts w:ascii="Calibri" w:hAnsi="Calibri" w:cs="Tahoma"/>
          <w:b/>
          <w:color w:val="244061"/>
        </w:rPr>
        <w:t>:</w:t>
      </w:r>
      <w:r w:rsidR="005754D1">
        <w:rPr>
          <w:rFonts w:ascii="Calibri" w:hAnsi="Calibri" w:cs="Tahoma"/>
          <w:b/>
          <w:color w:val="244061"/>
        </w:rPr>
        <w:t xml:space="preserve"> 5</w:t>
      </w:r>
      <w:r w:rsidR="007813A8">
        <w:rPr>
          <w:rFonts w:ascii="Calibri" w:hAnsi="Calibri" w:cs="Tahoma"/>
          <w:b/>
          <w:color w:val="244061"/>
        </w:rPr>
        <w:t xml:space="preserve"> semaines</w:t>
      </w:r>
    </w:p>
    <w:p w:rsidR="00514DEA" w:rsidRPr="006173FE" w:rsidRDefault="00514DEA" w:rsidP="00514DEA">
      <w:pPr>
        <w:rPr>
          <w:rFonts w:ascii="Calibri" w:hAnsi="Calibri" w:cs="Tahoma"/>
          <w:color w:val="244061"/>
        </w:rPr>
      </w:pPr>
    </w:p>
    <w:p w:rsidR="00514DEA" w:rsidRPr="006173FE" w:rsidRDefault="00514DEA" w:rsidP="00514DEA">
      <w:pPr>
        <w:ind w:firstLine="1134"/>
        <w:rPr>
          <w:rFonts w:ascii="Calibri" w:hAnsi="Calibri" w:cs="Tahoma"/>
          <w:color w:val="244061"/>
        </w:rPr>
      </w:pPr>
      <w:r w:rsidRPr="006173FE">
        <w:rPr>
          <w:rFonts w:ascii="Calibri" w:hAnsi="Calibri" w:cs="Tahoma"/>
          <w:color w:val="244061"/>
        </w:rPr>
        <w:t>Espérant répondre à vos attentes, nous nous tenons à votre entière disposition pour tout renseignement complémentaire et vous remercions pour la confiance que vous nous témoignez en nous consultant.</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Courtoisement.</w:t>
      </w:r>
    </w:p>
    <w:p w:rsidR="00514DEA" w:rsidRPr="006173FE" w:rsidRDefault="00514DEA" w:rsidP="00514DEA">
      <w:pPr>
        <w:rPr>
          <w:rFonts w:ascii="Calibri" w:hAnsi="Calibri" w:cs="Tahoma"/>
          <w:color w:val="244061"/>
        </w:rPr>
      </w:pPr>
    </w:p>
    <w:p w:rsidR="00514DEA" w:rsidRPr="006173FE" w:rsidRDefault="00514DEA" w:rsidP="00514DEA">
      <w:pPr>
        <w:pStyle w:val="Corpsdetexte2"/>
        <w:jc w:val="left"/>
        <w:rPr>
          <w:rFonts w:ascii="Calibri" w:hAnsi="Calibri" w:cs="Tahoma"/>
          <w:color w:val="244061"/>
          <w:sz w:val="24"/>
          <w:szCs w:val="24"/>
        </w:rPr>
      </w:pPr>
      <w:r w:rsidRPr="006173FE">
        <w:rPr>
          <w:rFonts w:ascii="Calibri" w:hAnsi="Calibri" w:cs="Tahoma"/>
          <w:color w:val="244061"/>
          <w:sz w:val="24"/>
          <w:szCs w:val="24"/>
        </w:rPr>
        <w:t>Le service commercial</w:t>
      </w:r>
    </w:p>
    <w:p w:rsidR="00514DEA" w:rsidRPr="006173FE" w:rsidRDefault="00514DEA" w:rsidP="00514DEA">
      <w:pPr>
        <w:pStyle w:val="Corpsdetexte2"/>
        <w:jc w:val="left"/>
        <w:rPr>
          <w:rFonts w:ascii="Calibri" w:hAnsi="Calibri" w:cs="Tahoma"/>
          <w:color w:val="244061"/>
          <w:sz w:val="24"/>
          <w:szCs w:val="24"/>
        </w:rPr>
      </w:pPr>
    </w:p>
    <w:p w:rsidR="00E01A83" w:rsidRDefault="00E01A83" w:rsidP="00514DEA">
      <w:pPr>
        <w:pStyle w:val="Corpsdetexte2"/>
        <w:jc w:val="left"/>
        <w:rPr>
          <w:rFonts w:ascii="Calibri" w:hAnsi="Calibri" w:cs="Tahoma"/>
          <w:color w:val="244061"/>
          <w:sz w:val="24"/>
          <w:szCs w:val="24"/>
        </w:rPr>
      </w:pPr>
    </w:p>
    <w:p w:rsidR="00E01A83" w:rsidRDefault="00E01A83" w:rsidP="00514DEA">
      <w:pPr>
        <w:pStyle w:val="Corpsdetexte2"/>
        <w:jc w:val="left"/>
        <w:rPr>
          <w:rFonts w:ascii="Calibri" w:hAnsi="Calibri" w:cs="Tahoma"/>
          <w:color w:val="244061"/>
          <w:sz w:val="24"/>
          <w:szCs w:val="24"/>
        </w:rPr>
      </w:pPr>
    </w:p>
    <w:p w:rsidR="00E01A83" w:rsidRDefault="00E01A83" w:rsidP="00514DEA">
      <w:pPr>
        <w:pStyle w:val="Corpsdetexte2"/>
        <w:jc w:val="left"/>
        <w:rPr>
          <w:rFonts w:ascii="Calibri" w:hAnsi="Calibri" w:cs="Tahoma"/>
          <w:color w:val="244061"/>
          <w:sz w:val="24"/>
          <w:szCs w:val="24"/>
        </w:rPr>
      </w:pPr>
    </w:p>
    <w:p w:rsidR="00C01ED7" w:rsidRDefault="00514DEA" w:rsidP="00514DEA">
      <w:pPr>
        <w:pStyle w:val="Corpsdetexte2"/>
        <w:jc w:val="left"/>
        <w:rPr>
          <w:rFonts w:ascii="Calibri" w:hAnsi="Calibri" w:cs="Tahoma"/>
          <w:color w:val="244061"/>
          <w:sz w:val="24"/>
          <w:szCs w:val="24"/>
        </w:rPr>
      </w:pPr>
      <w:r w:rsidRPr="006173FE">
        <w:rPr>
          <w:rFonts w:ascii="Calibri" w:hAnsi="Calibri" w:cs="Tahoma"/>
          <w:color w:val="244061"/>
          <w:sz w:val="24"/>
          <w:szCs w:val="24"/>
        </w:rPr>
        <w:t xml:space="preserve">Suivi de ce dossier : M. </w:t>
      </w:r>
      <w:r w:rsidR="00E01A83" w:rsidRPr="006173FE">
        <w:rPr>
          <w:rFonts w:ascii="Calibri" w:hAnsi="Calibri" w:cs="Tahoma"/>
          <w:color w:val="244061"/>
          <w:sz w:val="24"/>
          <w:szCs w:val="24"/>
        </w:rPr>
        <w:t>René</w:t>
      </w:r>
      <w:r w:rsidR="00C01ED7" w:rsidRPr="006173FE">
        <w:rPr>
          <w:rFonts w:ascii="Calibri" w:hAnsi="Calibri" w:cs="Tahoma"/>
          <w:color w:val="244061"/>
          <w:sz w:val="24"/>
          <w:szCs w:val="24"/>
        </w:rPr>
        <w:t xml:space="preserve"> BRET / 06</w:t>
      </w:r>
      <w:r w:rsidR="00924490">
        <w:rPr>
          <w:rFonts w:ascii="Calibri" w:hAnsi="Calibri" w:cs="Tahoma"/>
          <w:color w:val="244061"/>
          <w:sz w:val="24"/>
          <w:szCs w:val="24"/>
        </w:rPr>
        <w:t xml:space="preserve"> </w:t>
      </w:r>
      <w:r w:rsidR="00C01ED7" w:rsidRPr="006173FE">
        <w:rPr>
          <w:rFonts w:ascii="Calibri" w:hAnsi="Calibri" w:cs="Tahoma"/>
          <w:color w:val="244061"/>
          <w:sz w:val="24"/>
          <w:szCs w:val="24"/>
        </w:rPr>
        <w:t>07</w:t>
      </w:r>
      <w:r w:rsidR="00924490">
        <w:rPr>
          <w:rFonts w:ascii="Calibri" w:hAnsi="Calibri" w:cs="Tahoma"/>
          <w:color w:val="244061"/>
          <w:sz w:val="24"/>
          <w:szCs w:val="24"/>
        </w:rPr>
        <w:t xml:space="preserve"> </w:t>
      </w:r>
      <w:r w:rsidR="00C01ED7" w:rsidRPr="006173FE">
        <w:rPr>
          <w:rFonts w:ascii="Calibri" w:hAnsi="Calibri" w:cs="Tahoma"/>
          <w:color w:val="244061"/>
          <w:sz w:val="24"/>
          <w:szCs w:val="24"/>
        </w:rPr>
        <w:t>87</w:t>
      </w:r>
      <w:r w:rsidR="00924490">
        <w:rPr>
          <w:rFonts w:ascii="Calibri" w:hAnsi="Calibri" w:cs="Tahoma"/>
          <w:color w:val="244061"/>
          <w:sz w:val="24"/>
          <w:szCs w:val="24"/>
        </w:rPr>
        <w:t xml:space="preserve"> </w:t>
      </w:r>
      <w:r w:rsidR="00C01ED7" w:rsidRPr="006173FE">
        <w:rPr>
          <w:rFonts w:ascii="Calibri" w:hAnsi="Calibri" w:cs="Tahoma"/>
          <w:color w:val="244061"/>
          <w:sz w:val="24"/>
          <w:szCs w:val="24"/>
        </w:rPr>
        <w:t>40</w:t>
      </w:r>
      <w:r w:rsidR="00924490">
        <w:rPr>
          <w:rFonts w:ascii="Calibri" w:hAnsi="Calibri" w:cs="Tahoma"/>
          <w:color w:val="244061"/>
          <w:sz w:val="24"/>
          <w:szCs w:val="24"/>
        </w:rPr>
        <w:t xml:space="preserve"> </w:t>
      </w:r>
      <w:r w:rsidR="00C01ED7" w:rsidRPr="006173FE">
        <w:rPr>
          <w:rFonts w:ascii="Calibri" w:hAnsi="Calibri" w:cs="Tahoma"/>
          <w:color w:val="244061"/>
          <w:sz w:val="24"/>
          <w:szCs w:val="24"/>
        </w:rPr>
        <w:t>10</w:t>
      </w:r>
    </w:p>
    <w:p w:rsidR="00C01ED7" w:rsidRPr="006173FE" w:rsidRDefault="00E01A83" w:rsidP="00514DEA">
      <w:pPr>
        <w:pStyle w:val="Corpsdetexte2"/>
        <w:jc w:val="left"/>
        <w:rPr>
          <w:rFonts w:ascii="Calibri" w:hAnsi="Calibri" w:cs="Tahoma"/>
          <w:color w:val="244061"/>
          <w:sz w:val="24"/>
          <w:szCs w:val="24"/>
        </w:rPr>
      </w:pPr>
      <w:r>
        <w:rPr>
          <w:rFonts w:ascii="Calibri" w:hAnsi="Calibri" w:cs="Tahoma"/>
          <w:color w:val="244061"/>
          <w:sz w:val="24"/>
          <w:szCs w:val="24"/>
        </w:rPr>
        <w:tab/>
      </w:r>
      <w:r>
        <w:rPr>
          <w:rFonts w:ascii="Calibri" w:hAnsi="Calibri" w:cs="Tahoma"/>
          <w:color w:val="244061"/>
          <w:sz w:val="24"/>
          <w:szCs w:val="24"/>
        </w:rPr>
        <w:tab/>
        <w:t>Rene.bret@sfacs-industrie.fr</w:t>
      </w:r>
    </w:p>
    <w:p w:rsidR="00514DEA" w:rsidRPr="006173FE" w:rsidRDefault="00514DEA" w:rsidP="00BE5B44">
      <w:pPr>
        <w:rPr>
          <w:rFonts w:ascii="Calibri" w:hAnsi="Calibri" w:cs="Tahoma"/>
          <w:color w:val="244061"/>
        </w:rPr>
      </w:pPr>
    </w:p>
    <w:sectPr w:rsidR="00514DEA" w:rsidRPr="006173FE" w:rsidSect="00EF0D27">
      <w:headerReference w:type="default" r:id="rId17"/>
      <w:footerReference w:type="default" r:id="rId18"/>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2AC" w:rsidRDefault="007F02AC" w:rsidP="00601B77">
      <w:r>
        <w:separator/>
      </w:r>
    </w:p>
  </w:endnote>
  <w:endnote w:type="continuationSeparator" w:id="0">
    <w:p w:rsidR="007F02AC" w:rsidRDefault="007F02AC"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2AC" w:rsidRDefault="007F02AC" w:rsidP="00601B77">
      <w:r>
        <w:separator/>
      </w:r>
    </w:p>
  </w:footnote>
  <w:footnote w:type="continuationSeparator" w:id="0">
    <w:p w:rsidR="007F02AC" w:rsidRDefault="007F02AC"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307660">
    <w:pPr>
      <w:pStyle w:val="En-tte"/>
    </w:pPr>
    <w:r>
      <w:rPr>
        <w:noProof/>
      </w:rPr>
      <w:drawing>
        <wp:inline distT="0" distB="0" distL="0" distR="0">
          <wp:extent cx="3171825" cy="1114425"/>
          <wp:effectExtent l="1905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76D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
  </w:num>
  <w:num w:numId="5">
    <w:abstractNumId w:val="3"/>
  </w:num>
  <w:num w:numId="6">
    <w:abstractNumId w:val="4"/>
  </w:num>
  <w:num w:numId="7">
    <w:abstractNumId w:val="0"/>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70B2"/>
    <w:rsid w:val="00025716"/>
    <w:rsid w:val="00035C62"/>
    <w:rsid w:val="00063119"/>
    <w:rsid w:val="00077B23"/>
    <w:rsid w:val="00083A21"/>
    <w:rsid w:val="00094BD1"/>
    <w:rsid w:val="000A2F3C"/>
    <w:rsid w:val="000A386F"/>
    <w:rsid w:val="000D1D9A"/>
    <w:rsid w:val="000E5D8C"/>
    <w:rsid w:val="000E6FB7"/>
    <w:rsid w:val="001242C4"/>
    <w:rsid w:val="00175942"/>
    <w:rsid w:val="00190005"/>
    <w:rsid w:val="001A6190"/>
    <w:rsid w:val="001B17D2"/>
    <w:rsid w:val="00224952"/>
    <w:rsid w:val="00227BD4"/>
    <w:rsid w:val="002343C9"/>
    <w:rsid w:val="002B5E95"/>
    <w:rsid w:val="002C4883"/>
    <w:rsid w:val="002C57BB"/>
    <w:rsid w:val="002E477C"/>
    <w:rsid w:val="00300AD9"/>
    <w:rsid w:val="00307660"/>
    <w:rsid w:val="003134F1"/>
    <w:rsid w:val="0031369F"/>
    <w:rsid w:val="00315F34"/>
    <w:rsid w:val="00335C16"/>
    <w:rsid w:val="00343EC9"/>
    <w:rsid w:val="0034598E"/>
    <w:rsid w:val="00370A52"/>
    <w:rsid w:val="00374173"/>
    <w:rsid w:val="0039613F"/>
    <w:rsid w:val="003D0395"/>
    <w:rsid w:val="003E4D1A"/>
    <w:rsid w:val="00417E67"/>
    <w:rsid w:val="0048566B"/>
    <w:rsid w:val="00485B77"/>
    <w:rsid w:val="00495CAD"/>
    <w:rsid w:val="004A0C13"/>
    <w:rsid w:val="004A1ECC"/>
    <w:rsid w:val="004A28D3"/>
    <w:rsid w:val="004A3105"/>
    <w:rsid w:val="004C596B"/>
    <w:rsid w:val="004D447D"/>
    <w:rsid w:val="004E79EB"/>
    <w:rsid w:val="004F3C1F"/>
    <w:rsid w:val="004F673C"/>
    <w:rsid w:val="00506E77"/>
    <w:rsid w:val="00514607"/>
    <w:rsid w:val="00514DEA"/>
    <w:rsid w:val="00523550"/>
    <w:rsid w:val="00526129"/>
    <w:rsid w:val="00544F42"/>
    <w:rsid w:val="00550C97"/>
    <w:rsid w:val="005572AF"/>
    <w:rsid w:val="005651C2"/>
    <w:rsid w:val="005754D1"/>
    <w:rsid w:val="00580C66"/>
    <w:rsid w:val="00590E43"/>
    <w:rsid w:val="005C0881"/>
    <w:rsid w:val="005C5C31"/>
    <w:rsid w:val="005D0955"/>
    <w:rsid w:val="00601B77"/>
    <w:rsid w:val="006173FE"/>
    <w:rsid w:val="00617D54"/>
    <w:rsid w:val="00635628"/>
    <w:rsid w:val="00637F1E"/>
    <w:rsid w:val="006664FD"/>
    <w:rsid w:val="00670742"/>
    <w:rsid w:val="006932A5"/>
    <w:rsid w:val="006A6D3D"/>
    <w:rsid w:val="006C0D08"/>
    <w:rsid w:val="006C253F"/>
    <w:rsid w:val="006F592F"/>
    <w:rsid w:val="0070457A"/>
    <w:rsid w:val="007068A4"/>
    <w:rsid w:val="0071079E"/>
    <w:rsid w:val="00716FC3"/>
    <w:rsid w:val="00725FA7"/>
    <w:rsid w:val="00735049"/>
    <w:rsid w:val="00747EF4"/>
    <w:rsid w:val="00750F33"/>
    <w:rsid w:val="007627D2"/>
    <w:rsid w:val="0077372D"/>
    <w:rsid w:val="007813A8"/>
    <w:rsid w:val="00784557"/>
    <w:rsid w:val="00786EA4"/>
    <w:rsid w:val="00792933"/>
    <w:rsid w:val="007A2C42"/>
    <w:rsid w:val="007C2D4E"/>
    <w:rsid w:val="007C7E78"/>
    <w:rsid w:val="007E00FD"/>
    <w:rsid w:val="007E348A"/>
    <w:rsid w:val="007F02AC"/>
    <w:rsid w:val="008145E9"/>
    <w:rsid w:val="00830534"/>
    <w:rsid w:val="00836661"/>
    <w:rsid w:val="00837EC1"/>
    <w:rsid w:val="0090454B"/>
    <w:rsid w:val="009047AE"/>
    <w:rsid w:val="00924490"/>
    <w:rsid w:val="0093596F"/>
    <w:rsid w:val="0095602D"/>
    <w:rsid w:val="009B2D9A"/>
    <w:rsid w:val="009F14B3"/>
    <w:rsid w:val="00A05B08"/>
    <w:rsid w:val="00A15E37"/>
    <w:rsid w:val="00A220FE"/>
    <w:rsid w:val="00A75493"/>
    <w:rsid w:val="00A905F7"/>
    <w:rsid w:val="00A90CBF"/>
    <w:rsid w:val="00AA5102"/>
    <w:rsid w:val="00AC6CE7"/>
    <w:rsid w:val="00B1153A"/>
    <w:rsid w:val="00B13A59"/>
    <w:rsid w:val="00B160D7"/>
    <w:rsid w:val="00B2557F"/>
    <w:rsid w:val="00B344AC"/>
    <w:rsid w:val="00B74117"/>
    <w:rsid w:val="00BA34C5"/>
    <w:rsid w:val="00BA6AAB"/>
    <w:rsid w:val="00BB4650"/>
    <w:rsid w:val="00BB4809"/>
    <w:rsid w:val="00BC3A8F"/>
    <w:rsid w:val="00BD6D7C"/>
    <w:rsid w:val="00BE5B44"/>
    <w:rsid w:val="00C01ED7"/>
    <w:rsid w:val="00C025B6"/>
    <w:rsid w:val="00C2568B"/>
    <w:rsid w:val="00C34710"/>
    <w:rsid w:val="00C5215F"/>
    <w:rsid w:val="00C70D33"/>
    <w:rsid w:val="00C76DD4"/>
    <w:rsid w:val="00C81179"/>
    <w:rsid w:val="00C93AD0"/>
    <w:rsid w:val="00CB798B"/>
    <w:rsid w:val="00CF2634"/>
    <w:rsid w:val="00CF6B7C"/>
    <w:rsid w:val="00D05E78"/>
    <w:rsid w:val="00D27C20"/>
    <w:rsid w:val="00D33117"/>
    <w:rsid w:val="00D54443"/>
    <w:rsid w:val="00D7342A"/>
    <w:rsid w:val="00D91B54"/>
    <w:rsid w:val="00DF33DA"/>
    <w:rsid w:val="00E01A83"/>
    <w:rsid w:val="00E35B06"/>
    <w:rsid w:val="00E6046C"/>
    <w:rsid w:val="00E6283B"/>
    <w:rsid w:val="00ED44CE"/>
    <w:rsid w:val="00EF0D27"/>
    <w:rsid w:val="00F03F45"/>
    <w:rsid w:val="00F04DF6"/>
    <w:rsid w:val="00F12D77"/>
    <w:rsid w:val="00F50299"/>
    <w:rsid w:val="00F51034"/>
    <w:rsid w:val="00F87852"/>
    <w:rsid w:val="00FA369D"/>
    <w:rsid w:val="00FD308B"/>
    <w:rsid w:val="00FD5B57"/>
    <w:rsid w:val="00FE41B5"/>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557F"/>
    <w:rPr>
      <w:sz w:val="24"/>
      <w:szCs w:val="24"/>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rsid w:val="00007DA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ne.bret@sfacs-industrie.fr" TargetMode="External"/><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70D6E-9234-4750-B736-DB588A716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635</Words>
  <Characters>3494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4121</CharactersWithSpaces>
  <SharedDoc>false</SharedDoc>
  <HLinks>
    <vt:vector size="54"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ariant>
        <vt:i4>4456491</vt:i4>
      </vt:variant>
      <vt:variant>
        <vt:i4>-1</vt:i4>
      </vt:variant>
      <vt:variant>
        <vt:i4>1038</vt:i4>
      </vt:variant>
      <vt:variant>
        <vt:i4>1</vt:i4>
      </vt:variant>
      <vt:variant>
        <vt:lpwstr>http://www.fallem.be/images/galeries/produits/Img_850_Oil_X_Fixing_Clamp_frei_m.jpg</vt:lpwstr>
      </vt:variant>
      <vt:variant>
        <vt:lpwstr/>
      </vt:variant>
      <vt:variant>
        <vt:i4>4259956</vt:i4>
      </vt:variant>
      <vt:variant>
        <vt:i4>-1</vt:i4>
      </vt:variant>
      <vt:variant>
        <vt:i4>1040</vt:i4>
      </vt:variant>
      <vt:variant>
        <vt:i4>1</vt:i4>
      </vt:variant>
      <vt:variant>
        <vt:lpwstr>http://nicole-varas.candidats.frontdegauche.fr/files/2012/05/ecologie_P.jpg</vt:lpwstr>
      </vt:variant>
      <vt:variant>
        <vt:lpwstr/>
      </vt:variant>
      <vt:variant>
        <vt:i4>4259956</vt:i4>
      </vt:variant>
      <vt:variant>
        <vt:i4>-1</vt:i4>
      </vt:variant>
      <vt:variant>
        <vt:i4>1041</vt:i4>
      </vt:variant>
      <vt:variant>
        <vt:i4>1</vt:i4>
      </vt:variant>
      <vt:variant>
        <vt:lpwstr>http://nicole-varas.candidats.frontdegauche.fr/files/2012/05/ecologie_P.jpg</vt:lpwstr>
      </vt:variant>
      <vt:variant>
        <vt:lpwstr/>
      </vt:variant>
      <vt:variant>
        <vt:i4>7733296</vt:i4>
      </vt:variant>
      <vt:variant>
        <vt:i4>-1</vt:i4>
      </vt:variant>
      <vt:variant>
        <vt:i4>1042</vt:i4>
      </vt:variant>
      <vt:variant>
        <vt:i4>1</vt:i4>
      </vt:variant>
      <vt:variant>
        <vt:lpwstr>http://institutdeslibertes.org/wp-content/uploads/2014/05/ecologie.jpg</vt:lpwstr>
      </vt:variant>
      <vt:variant>
        <vt:lpwstr/>
      </vt:variant>
      <vt:variant>
        <vt:i4>7733296</vt:i4>
      </vt:variant>
      <vt:variant>
        <vt:i4>-1</vt:i4>
      </vt:variant>
      <vt:variant>
        <vt:i4>1043</vt:i4>
      </vt:variant>
      <vt:variant>
        <vt:i4>1</vt:i4>
      </vt:variant>
      <vt:variant>
        <vt:lpwstr>http://institutdeslibertes.org/wp-content/uploads/2014/05/ecologie.jpg</vt:lpwstr>
      </vt:variant>
      <vt:variant>
        <vt:lpwstr/>
      </vt:variant>
      <vt:variant>
        <vt:i4>4915255</vt:i4>
      </vt:variant>
      <vt:variant>
        <vt:i4>-1</vt:i4>
      </vt:variant>
      <vt:variant>
        <vt:i4>1044</vt:i4>
      </vt:variant>
      <vt:variant>
        <vt:i4>1</vt:i4>
      </vt:variant>
      <vt:variant>
        <vt:lpwstr>http://www.eco-air.pl/img/d_5332d5ab7e61e.jpeg</vt:lpwstr>
      </vt:variant>
      <vt:variant>
        <vt:lpwstr/>
      </vt:variant>
      <vt:variant>
        <vt:i4>4784148</vt:i4>
      </vt:variant>
      <vt:variant>
        <vt:i4>-1</vt:i4>
      </vt:variant>
      <vt:variant>
        <vt:i4>1045</vt:i4>
      </vt:variant>
      <vt:variant>
        <vt:i4>1</vt:i4>
      </vt:variant>
      <vt:variant>
        <vt:lpwstr>http://www.plastalliance.fr/plastalliance_WEB/FR/images/article/Efficacite-energetique_article-1742.jpg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12</cp:revision>
  <cp:lastPrinted>2015-04-01T14:52:00Z</cp:lastPrinted>
  <dcterms:created xsi:type="dcterms:W3CDTF">2015-04-02T09:53:00Z</dcterms:created>
  <dcterms:modified xsi:type="dcterms:W3CDTF">2015-04-02T14:27:00Z</dcterms:modified>
</cp:coreProperties>
</file>