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 xml:space="preserve">Mr </w:t>
      </w:r>
      <w:proofErr w:type="spellStart"/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Balazard</w:t>
      </w:r>
      <w:proofErr w:type="spellEnd"/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,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 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Suite à notre entretien téléphonique, veuillez trouver ci-joint la documentation des outils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 xml:space="preserve">Ci-dessous notre offre. 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7"/>
        <w:gridCol w:w="1793"/>
        <w:gridCol w:w="2656"/>
        <w:gridCol w:w="2276"/>
      </w:tblGrid>
      <w:tr w:rsidR="000B4581" w:rsidRPr="000B4581" w:rsidTr="000B4581">
        <w:trPr>
          <w:trHeight w:val="247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Désignation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Référence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Prix d’achat DR partenaire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Prix de vente conseillé</w:t>
            </w:r>
          </w:p>
        </w:tc>
      </w:tr>
      <w:tr w:rsidR="000B4581" w:rsidRPr="000B4581" w:rsidTr="000B4581">
        <w:trPr>
          <w:trHeight w:val="247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XGRIP N08QI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T45208N08QI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637,00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854,00</w:t>
            </w:r>
          </w:p>
        </w:tc>
      </w:tr>
      <w:tr w:rsidR="000B4581" w:rsidRPr="000B4581" w:rsidTr="000B4581">
        <w:trPr>
          <w:trHeight w:val="247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XGRIP N10QI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T45210N10QI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760,00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B4581" w:rsidRPr="000B4581" w:rsidRDefault="000B4581" w:rsidP="000B458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1082,00</w:t>
            </w:r>
          </w:p>
        </w:tc>
      </w:tr>
    </w:tbl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 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 xml:space="preserve">Attention, vous n’êtes pas en compte chez </w:t>
      </w:r>
      <w:proofErr w:type="spellStart"/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Avdel</w:t>
      </w:r>
      <w:proofErr w:type="spellEnd"/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. Pour en ouvrir un, il faut justifier le potentiel d’environ 5000 € de chiffre d’affaire par an. Délai d’ouverture 3 à 7 jours ouvrable si accord.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 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Cordialement.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 xml:space="preserve">                                                   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b/>
          <w:bCs/>
          <w:color w:val="1F497D"/>
          <w:sz w:val="20"/>
          <w:szCs w:val="20"/>
          <w:lang w:eastAsia="fr-FR"/>
        </w:rPr>
        <w:t>Philippe PLASSARD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 xml:space="preserve">Ingénieur Commercial   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 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4581">
        <w:rPr>
          <w:rFonts w:ascii="Arial" w:eastAsia="Times New Roman" w:hAnsi="Arial" w:cs="Arial"/>
          <w:b/>
          <w:bCs/>
          <w:color w:val="1F497D"/>
          <w:sz w:val="20"/>
          <w:szCs w:val="20"/>
          <w:lang w:val="en-US" w:eastAsia="fr-FR"/>
        </w:rPr>
        <w:t xml:space="preserve">STANLEY Engineered Fastening, 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B4581">
        <w:rPr>
          <w:rFonts w:ascii="Arial" w:eastAsia="Times New Roman" w:hAnsi="Arial" w:cs="Arial"/>
          <w:b/>
          <w:bCs/>
          <w:color w:val="1F497D"/>
          <w:sz w:val="20"/>
          <w:szCs w:val="20"/>
          <w:lang w:val="en-US" w:eastAsia="fr-FR"/>
        </w:rPr>
        <w:t>Regroupe</w:t>
      </w:r>
      <w:proofErr w:type="spellEnd"/>
      <w:r w:rsidRPr="000B4581">
        <w:rPr>
          <w:rFonts w:ascii="Arial" w:eastAsia="Times New Roman" w:hAnsi="Arial" w:cs="Arial"/>
          <w:b/>
          <w:bCs/>
          <w:color w:val="1F497D"/>
          <w:sz w:val="20"/>
          <w:szCs w:val="20"/>
          <w:lang w:val="en-US" w:eastAsia="fr-FR"/>
        </w:rPr>
        <w:t xml:space="preserve"> les 3 </w:t>
      </w:r>
      <w:proofErr w:type="spellStart"/>
      <w:r w:rsidRPr="000B4581">
        <w:rPr>
          <w:rFonts w:ascii="Arial" w:eastAsia="Times New Roman" w:hAnsi="Arial" w:cs="Arial"/>
          <w:b/>
          <w:bCs/>
          <w:color w:val="1F497D"/>
          <w:sz w:val="20"/>
          <w:szCs w:val="20"/>
          <w:lang w:val="en-US" w:eastAsia="fr-FR"/>
        </w:rPr>
        <w:t>marques</w:t>
      </w:r>
      <w:proofErr w:type="spellEnd"/>
      <w:r w:rsidRPr="000B4581">
        <w:rPr>
          <w:rFonts w:ascii="Arial" w:eastAsia="Times New Roman" w:hAnsi="Arial" w:cs="Arial"/>
          <w:b/>
          <w:bCs/>
          <w:color w:val="1F497D"/>
          <w:sz w:val="18"/>
          <w:szCs w:val="18"/>
          <w:lang w:val="en-US" w:eastAsia="fr-FR"/>
        </w:rPr>
        <w:t xml:space="preserve"> </w:t>
      </w:r>
      <w:r w:rsidRPr="000B4581">
        <w:rPr>
          <w:rFonts w:ascii="Arial Black" w:eastAsia="Times New Roman" w:hAnsi="Arial Black" w:cs="Times New Roman"/>
          <w:i/>
          <w:iCs/>
          <w:color w:val="1F497D"/>
          <w:sz w:val="24"/>
          <w:szCs w:val="24"/>
          <w:lang w:val="en-US" w:eastAsia="fr-FR"/>
        </w:rPr>
        <w:t>Pop®</w:t>
      </w:r>
      <w:proofErr w:type="gramStart"/>
      <w:r w:rsidRPr="000B4581">
        <w:rPr>
          <w:rFonts w:ascii="Arial Black" w:eastAsia="Times New Roman" w:hAnsi="Arial Black" w:cs="Times New Roman"/>
          <w:i/>
          <w:iCs/>
          <w:color w:val="1F497D"/>
          <w:sz w:val="20"/>
          <w:szCs w:val="20"/>
          <w:lang w:val="en-US" w:eastAsia="fr-FR"/>
        </w:rPr>
        <w:t xml:space="preserve">  </w:t>
      </w:r>
      <w:proofErr w:type="spellStart"/>
      <w:r w:rsidRPr="000B4581">
        <w:rPr>
          <w:rFonts w:ascii="Arial Black" w:eastAsia="Times New Roman" w:hAnsi="Arial Black" w:cs="Times New Roman"/>
          <w:i/>
          <w:iCs/>
          <w:color w:val="1F497D"/>
          <w:sz w:val="24"/>
          <w:szCs w:val="24"/>
          <w:lang w:val="en-US" w:eastAsia="fr-FR"/>
        </w:rPr>
        <w:t>Avdel</w:t>
      </w:r>
      <w:proofErr w:type="spellEnd"/>
      <w:proofErr w:type="gramEnd"/>
      <w:r w:rsidRPr="000B4581">
        <w:rPr>
          <w:rFonts w:ascii="Arial Black" w:eastAsia="Times New Roman" w:hAnsi="Arial Black" w:cs="Times New Roman"/>
          <w:i/>
          <w:iCs/>
          <w:color w:val="1F497D"/>
          <w:sz w:val="24"/>
          <w:szCs w:val="24"/>
          <w:lang w:val="en-US" w:eastAsia="fr-FR"/>
        </w:rPr>
        <w:t xml:space="preserve">®  </w:t>
      </w:r>
      <w:proofErr w:type="spellStart"/>
      <w:r w:rsidRPr="000B4581">
        <w:rPr>
          <w:rFonts w:ascii="Arial Black" w:eastAsia="Times New Roman" w:hAnsi="Arial Black" w:cs="Times New Roman"/>
          <w:i/>
          <w:iCs/>
          <w:color w:val="1F497D"/>
          <w:sz w:val="24"/>
          <w:szCs w:val="24"/>
          <w:lang w:val="en-US" w:eastAsia="fr-FR"/>
        </w:rPr>
        <w:t>Masterfix</w:t>
      </w:r>
      <w:proofErr w:type="spellEnd"/>
      <w:r w:rsidRPr="000B4581">
        <w:rPr>
          <w:rFonts w:ascii="Arial Black" w:eastAsia="Times New Roman" w:hAnsi="Arial Black" w:cs="Times New Roman"/>
          <w:i/>
          <w:iCs/>
          <w:color w:val="1F497D"/>
          <w:sz w:val="24"/>
          <w:szCs w:val="24"/>
          <w:lang w:val="en-US" w:eastAsia="fr-FR"/>
        </w:rPr>
        <w:t>®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4581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Adresse commune : Bât. Le Monet Paris Nord 2, 9 allée des Impressionnistes, CS 59328 VILLEPINTE, 95941 ROISSY CDG Cedex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4581">
        <w:rPr>
          <w:rFonts w:ascii="Arial" w:eastAsia="Times New Roman" w:hAnsi="Arial" w:cs="Arial"/>
          <w:b/>
          <w:bCs/>
          <w:color w:val="1F497D"/>
          <w:sz w:val="20"/>
          <w:szCs w:val="20"/>
          <w:lang w:val="en-US" w:eastAsia="fr-FR"/>
        </w:rPr>
        <w:t xml:space="preserve">M </w:t>
      </w:r>
      <w:r w:rsidRPr="000B4581">
        <w:rPr>
          <w:rFonts w:ascii="Arial" w:eastAsia="Times New Roman" w:hAnsi="Arial" w:cs="Arial"/>
          <w:color w:val="1F497D"/>
          <w:sz w:val="20"/>
          <w:szCs w:val="20"/>
          <w:lang w:val="en-US" w:eastAsia="fr-FR"/>
        </w:rPr>
        <w:t xml:space="preserve">+33 (0) 6 18 58 06 30 | </w:t>
      </w:r>
      <w:r w:rsidRPr="000B4581">
        <w:rPr>
          <w:rFonts w:ascii="Arial" w:eastAsia="Times New Roman" w:hAnsi="Arial" w:cs="Arial"/>
          <w:b/>
          <w:bCs/>
          <w:color w:val="1F497D"/>
          <w:sz w:val="20"/>
          <w:szCs w:val="20"/>
          <w:lang w:val="en-US" w:eastAsia="fr-FR"/>
        </w:rPr>
        <w:t xml:space="preserve">F </w:t>
      </w:r>
      <w:r w:rsidRPr="000B4581">
        <w:rPr>
          <w:rFonts w:ascii="Arial" w:eastAsia="Times New Roman" w:hAnsi="Arial" w:cs="Arial"/>
          <w:color w:val="1F497D"/>
          <w:sz w:val="20"/>
          <w:szCs w:val="20"/>
          <w:lang w:val="en-US" w:eastAsia="fr-FR"/>
        </w:rPr>
        <w:t>+33 (0) 1 49 90 95 50</w:t>
      </w:r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" w:history="1">
        <w:r w:rsidRPr="000B4581">
          <w:rPr>
            <w:rFonts w:ascii="Arial" w:eastAsia="Times New Roman" w:hAnsi="Arial" w:cs="Arial"/>
            <w:color w:val="1F497D"/>
            <w:sz w:val="20"/>
            <w:u w:val="single"/>
            <w:lang w:val="en-US" w:eastAsia="fr-FR"/>
          </w:rPr>
          <w:t>Philippe.Plassard@sbdinc.com</w:t>
        </w:r>
      </w:hyperlink>
      <w:r w:rsidRPr="000B4581">
        <w:rPr>
          <w:rFonts w:ascii="Arial" w:eastAsia="Times New Roman" w:hAnsi="Arial" w:cs="Arial"/>
          <w:color w:val="1F497D"/>
          <w:sz w:val="20"/>
          <w:szCs w:val="20"/>
          <w:lang w:val="en-US" w:eastAsia="fr-FR"/>
        </w:rPr>
        <w:t xml:space="preserve"> | </w:t>
      </w:r>
      <w:hyperlink r:id="rId5" w:history="1">
        <w:r w:rsidRPr="000B4581">
          <w:rPr>
            <w:rFonts w:ascii="Arial" w:eastAsia="Times New Roman" w:hAnsi="Arial" w:cs="Arial"/>
            <w:color w:val="1F497D"/>
            <w:sz w:val="20"/>
            <w:u w:val="single"/>
            <w:lang w:val="en-US" w:eastAsia="fr-FR"/>
          </w:rPr>
          <w:t>www.StanleyEngineeredFastening.com</w:t>
        </w:r>
      </w:hyperlink>
    </w:p>
    <w:p w:rsidR="000B4581" w:rsidRPr="000B4581" w:rsidRDefault="000B4581" w:rsidP="000B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4581">
        <w:rPr>
          <w:rFonts w:ascii="Arial" w:eastAsia="Times New Roman" w:hAnsi="Arial" w:cs="Arial"/>
          <w:color w:val="1F497D"/>
          <w:sz w:val="18"/>
          <w:szCs w:val="18"/>
          <w:lang w:val="en-US" w:eastAsia="fr-FR"/>
        </w:rPr>
        <w:t> </w:t>
      </w:r>
    </w:p>
    <w:p w:rsidR="00504403" w:rsidRPr="000B4581" w:rsidRDefault="00504403">
      <w:pPr>
        <w:rPr>
          <w:lang w:val="en-US"/>
        </w:rPr>
      </w:pPr>
    </w:p>
    <w:sectPr w:rsidR="00504403" w:rsidRPr="000B4581" w:rsidSect="0050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B4581"/>
    <w:rsid w:val="000B4581"/>
    <w:rsid w:val="0050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B45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nleyengineeredfastening.com/" TargetMode="External"/><Relationship Id="rId4" Type="http://schemas.openxmlformats.org/officeDocument/2006/relationships/hyperlink" Target="mailto:eduardo.gonzalez-gomez@sbdin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2</cp:revision>
  <dcterms:created xsi:type="dcterms:W3CDTF">2015-04-22T08:12:00Z</dcterms:created>
  <dcterms:modified xsi:type="dcterms:W3CDTF">2015-04-22T08:13:00Z</dcterms:modified>
</cp:coreProperties>
</file>